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9D66D" w14:textId="2C0FBE4D" w:rsidR="00DF2C78" w:rsidRPr="005B7047" w:rsidRDefault="42F628B8" w:rsidP="59AA362C">
      <w:pPr>
        <w:shd w:val="clear" w:color="auto" w:fill="FFFFFF" w:themeFill="background1"/>
        <w:spacing w:afterAutospacing="1"/>
        <w:rPr>
          <w:rFonts w:eastAsia="Times New Roman"/>
          <w:color w:val="000000" w:themeColor="text1"/>
          <w:sz w:val="36"/>
          <w:szCs w:val="36"/>
          <w:u w:val="single"/>
          <w:lang w:val="nl-BE" w:eastAsia="nl-NL"/>
        </w:rPr>
      </w:pPr>
      <w:r w:rsidRPr="59AA362C">
        <w:rPr>
          <w:rFonts w:eastAsia="Times New Roman"/>
          <w:color w:val="000000" w:themeColor="text1"/>
          <w:sz w:val="36"/>
          <w:szCs w:val="36"/>
          <w:u w:val="single"/>
          <w:lang w:val="nl-BE" w:eastAsia="nl-NL"/>
        </w:rPr>
        <w:t>Afstandsonderwijs SAMEN aanpakken</w:t>
      </w:r>
    </w:p>
    <w:p w14:paraId="1EF547E7" w14:textId="07E47C45" w:rsidR="00DF2C78" w:rsidRPr="005B7047" w:rsidRDefault="36741EDF" w:rsidP="59AA362C">
      <w:pPr>
        <w:shd w:val="clear" w:color="auto" w:fill="FFFFFF" w:themeFill="background1"/>
        <w:spacing w:afterAutospacing="1"/>
        <w:rPr>
          <w:rFonts w:eastAsia="Times New Roman"/>
          <w:color w:val="000000" w:themeColor="text1"/>
          <w:sz w:val="22"/>
          <w:szCs w:val="22"/>
          <w:bdr w:val="none" w:sz="0" w:space="0" w:color="auto" w:frame="1"/>
          <w:lang w:val="nl-BE" w:eastAsia="nl-NL"/>
        </w:rPr>
      </w:pPr>
      <w:r w:rsidRPr="59AA362C">
        <w:rPr>
          <w:rFonts w:eastAsia="Times New Roman"/>
          <w:color w:val="000000" w:themeColor="text1"/>
          <w:sz w:val="22"/>
          <w:szCs w:val="22"/>
          <w:lang w:val="nl-BE" w:eastAsia="nl-NL"/>
        </w:rPr>
        <w:t xml:space="preserve">De coronacrisis zorgt ervoor dat het onderwijslandschap er helemaal anders uitziet. Afstandsonderwijs wordt plots de enige mogelijke onderwijsvorm. Het merendeel van de leerkrachten, de leerlingen </w:t>
      </w:r>
      <w:r w:rsidR="15AF3AC8" w:rsidRPr="59AA362C">
        <w:rPr>
          <w:rFonts w:eastAsia="Times New Roman"/>
          <w:color w:val="000000" w:themeColor="text1"/>
          <w:sz w:val="22"/>
          <w:szCs w:val="22"/>
          <w:bdr w:val="none" w:sz="0" w:space="0" w:color="auto" w:frame="1"/>
          <w:lang w:val="nl-BE" w:eastAsia="nl-NL"/>
        </w:rPr>
        <w:t>noch</w:t>
      </w:r>
      <w:r w:rsidRPr="59AA362C">
        <w:rPr>
          <w:rFonts w:eastAsia="Times New Roman"/>
          <w:color w:val="000000" w:themeColor="text1"/>
          <w:sz w:val="22"/>
          <w:szCs w:val="22"/>
          <w:bdr w:val="none" w:sz="0" w:space="0" w:color="auto" w:frame="1"/>
          <w:lang w:val="nl-BE" w:eastAsia="nl-NL"/>
        </w:rPr>
        <w:t xml:space="preserve"> de ouders </w:t>
      </w:r>
      <w:r w:rsidR="02782BAD" w:rsidRPr="59AA362C">
        <w:rPr>
          <w:rFonts w:eastAsia="Times New Roman"/>
          <w:color w:val="000000" w:themeColor="text1"/>
          <w:sz w:val="22"/>
          <w:szCs w:val="22"/>
          <w:bdr w:val="none" w:sz="0" w:space="0" w:color="auto" w:frame="1"/>
          <w:lang w:val="nl-BE" w:eastAsia="nl-NL"/>
        </w:rPr>
        <w:t xml:space="preserve">zijn </w:t>
      </w:r>
      <w:r w:rsidRPr="59AA362C">
        <w:rPr>
          <w:rFonts w:eastAsia="Times New Roman"/>
          <w:color w:val="000000" w:themeColor="text1"/>
          <w:sz w:val="22"/>
          <w:szCs w:val="22"/>
          <w:bdr w:val="none" w:sz="0" w:space="0" w:color="auto" w:frame="1"/>
          <w:lang w:val="nl-BE" w:eastAsia="nl-NL"/>
        </w:rPr>
        <w:t xml:space="preserve">vertrouwd met afstandsleren. Deze nieuwe </w:t>
      </w:r>
      <w:r w:rsidR="1411B9DF" w:rsidRPr="59AA362C">
        <w:rPr>
          <w:rFonts w:eastAsia="Times New Roman"/>
          <w:color w:val="000000" w:themeColor="text1"/>
          <w:sz w:val="22"/>
          <w:szCs w:val="22"/>
          <w:bdr w:val="none" w:sz="0" w:space="0" w:color="auto" w:frame="1"/>
          <w:lang w:val="nl-BE" w:eastAsia="nl-NL"/>
        </w:rPr>
        <w:t>(</w:t>
      </w:r>
      <w:r w:rsidRPr="59AA362C">
        <w:rPr>
          <w:rFonts w:eastAsia="Times New Roman"/>
          <w:color w:val="000000" w:themeColor="text1"/>
          <w:sz w:val="22"/>
          <w:szCs w:val="22"/>
          <w:bdr w:val="none" w:sz="0" w:space="0" w:color="auto" w:frame="1"/>
          <w:lang w:val="nl-BE" w:eastAsia="nl-NL"/>
        </w:rPr>
        <w:t>digitale</w:t>
      </w:r>
      <w:r w:rsidR="5E236F4A" w:rsidRPr="59AA362C">
        <w:rPr>
          <w:rFonts w:eastAsia="Times New Roman"/>
          <w:color w:val="000000" w:themeColor="text1"/>
          <w:sz w:val="22"/>
          <w:szCs w:val="22"/>
          <w:bdr w:val="none" w:sz="0" w:space="0" w:color="auto" w:frame="1"/>
          <w:lang w:val="nl-BE" w:eastAsia="nl-NL"/>
        </w:rPr>
        <w:t>)</w:t>
      </w:r>
      <w:r w:rsidRPr="59AA362C">
        <w:rPr>
          <w:rFonts w:eastAsia="Times New Roman"/>
          <w:color w:val="000000" w:themeColor="text1"/>
          <w:sz w:val="22"/>
          <w:szCs w:val="22"/>
          <w:bdr w:val="none" w:sz="0" w:space="0" w:color="auto" w:frame="1"/>
          <w:lang w:val="nl-BE" w:eastAsia="nl-NL"/>
        </w:rPr>
        <w:t xml:space="preserve"> situatie brengt vaak onzekerheid en stress met zich mee. Het overschakelen van traditioneel onderwijs naar afstandsonderwijs vergt </w:t>
      </w:r>
      <w:r w:rsidRPr="59AA362C">
        <w:rPr>
          <w:rFonts w:eastAsia="Times New Roman"/>
          <w:b/>
          <w:bCs/>
          <w:color w:val="000000" w:themeColor="text1"/>
          <w:sz w:val="22"/>
          <w:szCs w:val="22"/>
          <w:bdr w:val="none" w:sz="0" w:space="0" w:color="auto" w:frame="1"/>
          <w:lang w:val="nl-BE" w:eastAsia="nl-NL"/>
        </w:rPr>
        <w:t>wederzijds begrip</w:t>
      </w:r>
      <w:r w:rsidRPr="59AA362C">
        <w:rPr>
          <w:rFonts w:eastAsia="Times New Roman"/>
          <w:color w:val="000000" w:themeColor="text1"/>
          <w:sz w:val="22"/>
          <w:szCs w:val="22"/>
          <w:bdr w:val="none" w:sz="0" w:space="0" w:color="auto" w:frame="1"/>
          <w:lang w:val="nl-BE" w:eastAsia="nl-NL"/>
        </w:rPr>
        <w:t xml:space="preserve"> en </w:t>
      </w:r>
      <w:r w:rsidRPr="59AA362C">
        <w:rPr>
          <w:rFonts w:eastAsia="Times New Roman"/>
          <w:b/>
          <w:bCs/>
          <w:color w:val="000000" w:themeColor="text1"/>
          <w:sz w:val="22"/>
          <w:szCs w:val="22"/>
          <w:bdr w:val="none" w:sz="0" w:space="0" w:color="auto" w:frame="1"/>
          <w:lang w:val="nl-BE" w:eastAsia="nl-NL"/>
        </w:rPr>
        <w:t>flexibiliteit</w:t>
      </w:r>
      <w:r w:rsidRPr="59AA362C">
        <w:rPr>
          <w:rFonts w:eastAsia="Times New Roman"/>
          <w:color w:val="000000" w:themeColor="text1"/>
          <w:sz w:val="22"/>
          <w:szCs w:val="22"/>
          <w:bdr w:val="none" w:sz="0" w:space="0" w:color="auto" w:frame="1"/>
          <w:lang w:val="nl-BE" w:eastAsia="nl-NL"/>
        </w:rPr>
        <w:t>.</w:t>
      </w:r>
    </w:p>
    <w:p w14:paraId="42D43977" w14:textId="77F558A2" w:rsidR="00DF2C78" w:rsidRPr="005B7047" w:rsidRDefault="3A72D23E" w:rsidP="59AA362C">
      <w:pPr>
        <w:shd w:val="clear" w:color="auto" w:fill="FFFFFF" w:themeFill="background1"/>
        <w:spacing w:afterAutospacing="1"/>
        <w:rPr>
          <w:rFonts w:eastAsia="Times New Roman"/>
          <w:color w:val="000000" w:themeColor="text1"/>
          <w:sz w:val="22"/>
          <w:szCs w:val="22"/>
          <w:highlight w:val="green"/>
          <w:bdr w:val="none" w:sz="0" w:space="0" w:color="auto" w:frame="1"/>
          <w:lang w:val="nl-BE" w:eastAsia="nl-NL"/>
        </w:rPr>
      </w:pPr>
      <w:r w:rsidRPr="59AA362C">
        <w:rPr>
          <w:rFonts w:eastAsia="Times New Roman"/>
          <w:color w:val="000000" w:themeColor="text1"/>
          <w:sz w:val="22"/>
          <w:szCs w:val="22"/>
          <w:lang w:val="nl-BE" w:eastAsia="nl-NL"/>
        </w:rPr>
        <w:t xml:space="preserve">Het succes van afstandsonderwijs hangt af van de </w:t>
      </w:r>
      <w:r w:rsidRPr="59AA362C">
        <w:rPr>
          <w:rFonts w:eastAsia="Times New Roman"/>
          <w:b/>
          <w:bCs/>
          <w:color w:val="000000" w:themeColor="text1"/>
          <w:sz w:val="22"/>
          <w:szCs w:val="22"/>
          <w:lang w:val="nl-BE" w:eastAsia="nl-NL"/>
        </w:rPr>
        <w:t>verbindende samenwerking</w:t>
      </w:r>
      <w:r w:rsidRPr="59AA362C">
        <w:rPr>
          <w:rFonts w:eastAsia="Times New Roman"/>
          <w:color w:val="000000" w:themeColor="text1"/>
          <w:sz w:val="22"/>
          <w:szCs w:val="22"/>
          <w:lang w:val="nl-BE" w:eastAsia="nl-NL"/>
        </w:rPr>
        <w:t xml:space="preserve"> tussen leerkrachten, </w:t>
      </w:r>
      <w:r w:rsidR="5F749C4E" w:rsidRPr="59AA362C">
        <w:rPr>
          <w:rFonts w:eastAsia="Times New Roman"/>
          <w:color w:val="000000" w:themeColor="text1"/>
          <w:sz w:val="22"/>
          <w:szCs w:val="22"/>
          <w:lang w:val="nl-BE" w:eastAsia="nl-NL"/>
        </w:rPr>
        <w:t xml:space="preserve">leerlingen en ouders. </w:t>
      </w:r>
      <w:r w:rsidR="36741EDF" w:rsidRPr="59AA362C">
        <w:rPr>
          <w:rFonts w:eastAsia="Times New Roman"/>
          <w:color w:val="000000" w:themeColor="text1"/>
          <w:sz w:val="22"/>
          <w:szCs w:val="22"/>
          <w:bdr w:val="none" w:sz="0" w:space="0" w:color="auto" w:frame="1"/>
          <w:lang w:val="nl-BE" w:eastAsia="nl-NL"/>
        </w:rPr>
        <w:t>Ouders zijn cruciale partners voor scholen om kinderen en jongeren tot leren aan te zetten. Onderzoek toont aan dat het zelfvertrouwen en de intrinsieke motivatie tot leren van de kinderen stijgt wanneer ouders, vanuit hun ouderrol, interesse tonen, hen aanmoedigen</w:t>
      </w:r>
      <w:r w:rsidR="63D21CB4" w:rsidRPr="59AA362C">
        <w:rPr>
          <w:rFonts w:eastAsia="Times New Roman"/>
          <w:color w:val="000000" w:themeColor="text1"/>
          <w:sz w:val="22"/>
          <w:szCs w:val="22"/>
          <w:bdr w:val="none" w:sz="0" w:space="0" w:color="auto" w:frame="1"/>
          <w:lang w:val="nl-BE" w:eastAsia="nl-NL"/>
        </w:rPr>
        <w:t xml:space="preserve"> en</w:t>
      </w:r>
      <w:r w:rsidR="36741EDF" w:rsidRPr="59AA362C">
        <w:rPr>
          <w:rFonts w:eastAsia="Times New Roman"/>
          <w:color w:val="000000" w:themeColor="text1"/>
          <w:sz w:val="22"/>
          <w:szCs w:val="22"/>
          <w:bdr w:val="none" w:sz="0" w:space="0" w:color="auto" w:frame="1"/>
          <w:lang w:val="nl-BE" w:eastAsia="nl-NL"/>
        </w:rPr>
        <w:t xml:space="preserve"> bevestigen. </w:t>
      </w:r>
    </w:p>
    <w:p w14:paraId="2EEFE3D7" w14:textId="5CDFA1F3" w:rsidR="00DF2C78" w:rsidRPr="005B7047" w:rsidRDefault="36741EDF" w:rsidP="59AA362C">
      <w:pPr>
        <w:shd w:val="clear" w:color="auto" w:fill="FFFFFF" w:themeFill="background1"/>
        <w:spacing w:afterAutospacing="1"/>
        <w:rPr>
          <w:rFonts w:eastAsia="Times New Roman"/>
          <w:color w:val="000000" w:themeColor="text1"/>
          <w:sz w:val="22"/>
          <w:szCs w:val="22"/>
          <w:lang w:val="nl-BE" w:eastAsia="nl-NL"/>
        </w:rPr>
      </w:pPr>
      <w:r w:rsidRPr="59AA362C">
        <w:rPr>
          <w:rFonts w:eastAsia="Times New Roman"/>
          <w:color w:val="000000" w:themeColor="text1"/>
          <w:sz w:val="22"/>
          <w:szCs w:val="22"/>
          <w:bdr w:val="none" w:sz="0" w:space="0" w:color="auto" w:frame="1"/>
          <w:lang w:val="nl-BE" w:eastAsia="nl-NL"/>
        </w:rPr>
        <w:t xml:space="preserve">Het </w:t>
      </w:r>
      <w:r w:rsidRPr="59AA362C">
        <w:rPr>
          <w:rFonts w:eastAsia="Times New Roman"/>
          <w:b/>
          <w:bCs/>
          <w:color w:val="000000" w:themeColor="text1"/>
          <w:sz w:val="22"/>
          <w:szCs w:val="22"/>
          <w:bdr w:val="none" w:sz="0" w:space="0" w:color="auto" w:frame="1"/>
          <w:lang w:val="nl-BE" w:eastAsia="nl-NL"/>
        </w:rPr>
        <w:t xml:space="preserve">contact </w:t>
      </w:r>
      <w:r w:rsidRPr="59AA362C">
        <w:rPr>
          <w:rFonts w:eastAsia="Times New Roman"/>
          <w:color w:val="000000" w:themeColor="text1"/>
          <w:sz w:val="22"/>
          <w:szCs w:val="22"/>
          <w:bdr w:val="none" w:sz="0" w:space="0" w:color="auto" w:frame="1"/>
          <w:lang w:val="nl-BE" w:eastAsia="nl-NL"/>
        </w:rPr>
        <w:t xml:space="preserve">en de </w:t>
      </w:r>
      <w:r w:rsidRPr="59AA362C">
        <w:rPr>
          <w:rFonts w:eastAsia="Times New Roman"/>
          <w:b/>
          <w:bCs/>
          <w:color w:val="000000" w:themeColor="text1"/>
          <w:sz w:val="22"/>
          <w:szCs w:val="22"/>
          <w:bdr w:val="none" w:sz="0" w:space="0" w:color="auto" w:frame="1"/>
          <w:lang w:val="nl-BE" w:eastAsia="nl-NL"/>
        </w:rPr>
        <w:t>communicatie</w:t>
      </w:r>
      <w:r w:rsidRPr="59AA362C">
        <w:rPr>
          <w:rFonts w:eastAsia="Times New Roman"/>
          <w:color w:val="000000" w:themeColor="text1"/>
          <w:sz w:val="22"/>
          <w:szCs w:val="22"/>
          <w:bdr w:val="none" w:sz="0" w:space="0" w:color="auto" w:frame="1"/>
          <w:lang w:val="nl-BE" w:eastAsia="nl-NL"/>
        </w:rPr>
        <w:t xml:space="preserve"> tussen de school</w:t>
      </w:r>
      <w:r w:rsidR="5586E063" w:rsidRPr="59AA362C">
        <w:rPr>
          <w:rFonts w:eastAsia="Times New Roman"/>
          <w:color w:val="000000" w:themeColor="text1"/>
          <w:sz w:val="22"/>
          <w:szCs w:val="22"/>
          <w:bdr w:val="none" w:sz="0" w:space="0" w:color="auto" w:frame="1"/>
          <w:lang w:val="nl-BE" w:eastAsia="nl-NL"/>
        </w:rPr>
        <w:t>,</w:t>
      </w:r>
      <w:r w:rsidRPr="59AA362C">
        <w:rPr>
          <w:rFonts w:eastAsia="Times New Roman"/>
          <w:color w:val="000000" w:themeColor="text1"/>
          <w:sz w:val="22"/>
          <w:szCs w:val="22"/>
          <w:bdr w:val="none" w:sz="0" w:space="0" w:color="auto" w:frame="1"/>
          <w:lang w:val="nl-BE" w:eastAsia="nl-NL"/>
        </w:rPr>
        <w:t xml:space="preserve"> de ouders </w:t>
      </w:r>
      <w:r w:rsidR="77686146" w:rsidRPr="59AA362C">
        <w:rPr>
          <w:rFonts w:eastAsia="Times New Roman"/>
          <w:color w:val="000000" w:themeColor="text1"/>
          <w:sz w:val="22"/>
          <w:szCs w:val="22"/>
          <w:bdr w:val="none" w:sz="0" w:space="0" w:color="auto" w:frame="1"/>
          <w:lang w:val="nl-BE" w:eastAsia="nl-NL"/>
        </w:rPr>
        <w:t xml:space="preserve">en de kinderen </w:t>
      </w:r>
      <w:r w:rsidRPr="59AA362C">
        <w:rPr>
          <w:rFonts w:eastAsia="Times New Roman"/>
          <w:color w:val="000000" w:themeColor="text1"/>
          <w:sz w:val="22"/>
          <w:szCs w:val="22"/>
          <w:bdr w:val="none" w:sz="0" w:space="0" w:color="auto" w:frame="1"/>
          <w:lang w:val="nl-BE" w:eastAsia="nl-NL"/>
        </w:rPr>
        <w:t xml:space="preserve">is de basisvoorwaarde om het afstandsonderwijs voor de leerling te organiseren. </w:t>
      </w:r>
      <w:r w:rsidR="2927EC17" w:rsidRPr="59AA362C">
        <w:rPr>
          <w:rFonts w:eastAsia="Times New Roman"/>
          <w:color w:val="000000" w:themeColor="text1"/>
          <w:sz w:val="22"/>
          <w:szCs w:val="22"/>
          <w:bdr w:val="none" w:sz="0" w:space="0" w:color="auto" w:frame="1"/>
          <w:lang w:val="nl-BE" w:eastAsia="nl-NL"/>
        </w:rPr>
        <w:t>D</w:t>
      </w:r>
      <w:r w:rsidR="1966C0CA" w:rsidRPr="59AA362C">
        <w:rPr>
          <w:rFonts w:eastAsia="Times New Roman"/>
          <w:color w:val="000000" w:themeColor="text1"/>
          <w:sz w:val="22"/>
          <w:szCs w:val="22"/>
          <w:bdr w:val="none" w:sz="0" w:space="0" w:color="auto" w:frame="1"/>
          <w:lang w:val="nl-BE" w:eastAsia="nl-NL"/>
        </w:rPr>
        <w:t>e</w:t>
      </w:r>
      <w:r w:rsidR="2927EC17" w:rsidRPr="59AA362C">
        <w:rPr>
          <w:rFonts w:eastAsia="Times New Roman"/>
          <w:color w:val="000000" w:themeColor="text1"/>
          <w:sz w:val="22"/>
          <w:szCs w:val="22"/>
          <w:bdr w:val="none" w:sz="0" w:space="0" w:color="auto" w:frame="1"/>
          <w:lang w:val="nl-BE" w:eastAsia="nl-NL"/>
        </w:rPr>
        <w:t xml:space="preserve"> school en de leerkracht nemen hierin het initiatief. I</w:t>
      </w:r>
      <w:r w:rsidRPr="59AA362C">
        <w:rPr>
          <w:rFonts w:eastAsia="Times New Roman"/>
          <w:color w:val="000000" w:themeColor="text1"/>
          <w:sz w:val="22"/>
          <w:szCs w:val="22"/>
          <w:bdr w:val="none" w:sz="0" w:space="0" w:color="auto" w:frame="1"/>
          <w:lang w:val="nl-BE" w:eastAsia="nl-NL"/>
        </w:rPr>
        <w:t xml:space="preserve">nzetten op regelmatig contact, een heldere communicatie en een </w:t>
      </w:r>
      <w:r w:rsidRPr="59AA362C">
        <w:rPr>
          <w:rFonts w:eastAsia="Times New Roman"/>
          <w:b/>
          <w:bCs/>
          <w:color w:val="000000" w:themeColor="text1"/>
          <w:sz w:val="22"/>
          <w:szCs w:val="22"/>
          <w:bdr w:val="none" w:sz="0" w:space="0" w:color="auto" w:frame="1"/>
          <w:lang w:val="nl-BE" w:eastAsia="nl-NL"/>
        </w:rPr>
        <w:t xml:space="preserve">wederkerige samenwerking </w:t>
      </w:r>
      <w:r w:rsidRPr="59AA362C">
        <w:rPr>
          <w:rFonts w:eastAsia="Times New Roman"/>
          <w:color w:val="000000" w:themeColor="text1"/>
          <w:sz w:val="22"/>
          <w:szCs w:val="22"/>
          <w:bdr w:val="none" w:sz="0" w:space="0" w:color="auto" w:frame="1"/>
          <w:lang w:val="nl-BE" w:eastAsia="nl-NL"/>
        </w:rPr>
        <w:t xml:space="preserve">met ouders heeft een positief effect op het </w:t>
      </w:r>
      <w:r w:rsidR="74D5FF0F" w:rsidRPr="59AA362C">
        <w:rPr>
          <w:rFonts w:eastAsia="Times New Roman"/>
          <w:color w:val="000000" w:themeColor="text1"/>
          <w:sz w:val="22"/>
          <w:szCs w:val="22"/>
          <w:bdr w:val="none" w:sz="0" w:space="0" w:color="auto" w:frame="1"/>
          <w:lang w:val="nl-BE" w:eastAsia="nl-NL"/>
        </w:rPr>
        <w:t xml:space="preserve">leren en het </w:t>
      </w:r>
      <w:r w:rsidR="38BD5665" w:rsidRPr="59AA362C">
        <w:rPr>
          <w:rFonts w:eastAsia="Times New Roman"/>
          <w:color w:val="000000" w:themeColor="text1"/>
          <w:sz w:val="22"/>
          <w:szCs w:val="22"/>
          <w:bdr w:val="none" w:sz="0" w:space="0" w:color="auto" w:frame="1"/>
          <w:lang w:val="nl-BE" w:eastAsia="nl-NL"/>
        </w:rPr>
        <w:t xml:space="preserve">goed voelen </w:t>
      </w:r>
      <w:r w:rsidRPr="59AA362C">
        <w:rPr>
          <w:rFonts w:eastAsia="Times New Roman"/>
          <w:color w:val="000000" w:themeColor="text1"/>
          <w:sz w:val="22"/>
          <w:szCs w:val="22"/>
          <w:lang w:val="nl-BE" w:eastAsia="nl-NL"/>
        </w:rPr>
        <w:t>van</w:t>
      </w:r>
      <w:r w:rsidRPr="59AA362C">
        <w:rPr>
          <w:rFonts w:eastAsia="Times New Roman"/>
          <w:color w:val="000000" w:themeColor="text1"/>
          <w:sz w:val="22"/>
          <w:szCs w:val="22"/>
          <w:bdr w:val="none" w:sz="0" w:space="0" w:color="auto" w:frame="1"/>
          <w:lang w:val="nl-BE" w:eastAsia="nl-NL"/>
        </w:rPr>
        <w:t xml:space="preserve"> iedere leerling. </w:t>
      </w:r>
    </w:p>
    <w:p w14:paraId="54C60C14" w14:textId="708DE644" w:rsidR="00DF2C78" w:rsidRPr="005B7047" w:rsidRDefault="36741EDF" w:rsidP="59AA362C">
      <w:pPr>
        <w:shd w:val="clear" w:color="auto" w:fill="FFFFFF" w:themeFill="background1"/>
        <w:spacing w:afterAutospacing="1"/>
        <w:rPr>
          <w:rFonts w:eastAsia="Times New Roman"/>
          <w:color w:val="000000" w:themeColor="text1"/>
          <w:sz w:val="22"/>
          <w:szCs w:val="22"/>
          <w:highlight w:val="yellow"/>
          <w:lang w:val="nl-BE" w:eastAsia="nl-NL"/>
        </w:rPr>
      </w:pPr>
      <w:r w:rsidRPr="59AA362C">
        <w:rPr>
          <w:rFonts w:eastAsia="Times New Roman"/>
          <w:color w:val="000000" w:themeColor="text1"/>
          <w:sz w:val="22"/>
          <w:szCs w:val="22"/>
          <w:bdr w:val="none" w:sz="0" w:space="0" w:color="auto" w:frame="1"/>
          <w:lang w:val="nl-BE" w:eastAsia="nl-NL"/>
        </w:rPr>
        <w:t>Ouderkoepel KOOGO ontwikkelde een handige </w:t>
      </w:r>
      <w:r w:rsidR="0290FF1B" w:rsidRPr="59AA362C">
        <w:rPr>
          <w:rFonts w:eastAsia="Times New Roman"/>
          <w:color w:val="2F5496" w:themeColor="accent1" w:themeShade="BF"/>
          <w:sz w:val="22"/>
          <w:szCs w:val="22"/>
          <w:u w:val="single"/>
          <w:bdr w:val="none" w:sz="0" w:space="0" w:color="auto" w:frame="1"/>
          <w:lang w:val="nl-BE" w:eastAsia="nl-NL"/>
        </w:rPr>
        <w:t>infographic</w:t>
      </w:r>
      <w:r w:rsidRPr="59AA362C">
        <w:rPr>
          <w:rFonts w:eastAsia="Times New Roman"/>
          <w:color w:val="2F5496" w:themeColor="accent1" w:themeShade="BF"/>
          <w:sz w:val="22"/>
          <w:szCs w:val="22"/>
          <w:bdr w:val="none" w:sz="0" w:space="0" w:color="auto" w:frame="1"/>
          <w:lang w:val="nl-BE" w:eastAsia="nl-NL"/>
        </w:rPr>
        <w:t> </w:t>
      </w:r>
      <w:r w:rsidR="07632AF5" w:rsidRPr="59AA362C">
        <w:rPr>
          <w:rFonts w:eastAsia="Times New Roman"/>
          <w:color w:val="2F5496" w:themeColor="accent1" w:themeShade="BF"/>
          <w:sz w:val="22"/>
          <w:szCs w:val="22"/>
          <w:bdr w:val="none" w:sz="0" w:space="0" w:color="auto" w:frame="1"/>
          <w:lang w:val="nl-BE" w:eastAsia="nl-NL"/>
        </w:rPr>
        <w:t>(</w:t>
      </w:r>
      <w:hyperlink r:id="rId10">
        <w:r w:rsidR="07632AF5" w:rsidRPr="59AA362C">
          <w:rPr>
            <w:rStyle w:val="Hyperlink"/>
            <w:rFonts w:ascii="Calibri" w:eastAsia="Calibri" w:hAnsi="Calibri" w:cs="Calibri"/>
            <w:sz w:val="22"/>
            <w:szCs w:val="22"/>
            <w:lang w:val="nl-BE"/>
          </w:rPr>
          <w:t>https://www.koogo.be/sites/default/files/pdf/projecten/2020-03/Infographic-Corona-Leerkrachten-2.pdf</w:t>
        </w:r>
      </w:hyperlink>
      <w:r w:rsidR="07632AF5" w:rsidRPr="59AA362C">
        <w:rPr>
          <w:rFonts w:eastAsia="Times New Roman"/>
          <w:color w:val="000000" w:themeColor="text1"/>
          <w:sz w:val="22"/>
          <w:szCs w:val="22"/>
          <w:bdr w:val="none" w:sz="0" w:space="0" w:color="auto" w:frame="1"/>
          <w:lang w:val="nl-BE" w:eastAsia="nl-NL"/>
        </w:rPr>
        <w:t xml:space="preserve">) </w:t>
      </w:r>
      <w:r w:rsidRPr="59AA362C">
        <w:rPr>
          <w:rFonts w:eastAsia="Times New Roman"/>
          <w:color w:val="000000" w:themeColor="text1"/>
          <w:sz w:val="22"/>
          <w:szCs w:val="22"/>
          <w:bdr w:val="none" w:sz="0" w:space="0" w:color="auto" w:frame="1"/>
          <w:lang w:val="nl-BE" w:eastAsia="nl-NL"/>
        </w:rPr>
        <w:t>over hoe je als school kan inzetten op het contact, de communicatie en de verbinding tussen school en ouders.</w:t>
      </w:r>
      <w:r w:rsidR="6D2DF451" w:rsidRPr="59AA362C">
        <w:rPr>
          <w:rFonts w:eastAsia="Times New Roman"/>
          <w:color w:val="000000" w:themeColor="text1"/>
          <w:sz w:val="22"/>
          <w:szCs w:val="22"/>
          <w:bdr w:val="none" w:sz="0" w:space="0" w:color="auto" w:frame="1"/>
          <w:lang w:val="nl-BE" w:eastAsia="nl-NL"/>
        </w:rPr>
        <w:t xml:space="preserve"> </w:t>
      </w:r>
      <w:r w:rsidR="00CA840D" w:rsidRPr="59AA362C">
        <w:rPr>
          <w:rFonts w:eastAsia="Times New Roman"/>
          <w:color w:val="000000" w:themeColor="text1"/>
          <w:sz w:val="22"/>
          <w:szCs w:val="22"/>
          <w:bdr w:val="none" w:sz="0" w:space="0" w:color="auto" w:frame="1"/>
          <w:lang w:val="nl-BE" w:eastAsia="nl-NL"/>
        </w:rPr>
        <w:t xml:space="preserve"> Voor ouders ontwikkelden ze een </w:t>
      </w:r>
      <w:proofErr w:type="spellStart"/>
      <w:r w:rsidR="00CA840D" w:rsidRPr="59AA362C">
        <w:rPr>
          <w:rFonts w:eastAsia="Times New Roman"/>
          <w:color w:val="000000" w:themeColor="text1"/>
          <w:sz w:val="22"/>
          <w:szCs w:val="22"/>
          <w:bdr w:val="none" w:sz="0" w:space="0" w:color="auto" w:frame="1"/>
          <w:lang w:val="nl-BE" w:eastAsia="nl-NL"/>
        </w:rPr>
        <w:t>infografic</w:t>
      </w:r>
      <w:proofErr w:type="spellEnd"/>
      <w:r w:rsidR="00CA840D" w:rsidRPr="59AA362C">
        <w:rPr>
          <w:rFonts w:eastAsia="Times New Roman"/>
          <w:color w:val="000000" w:themeColor="text1"/>
          <w:sz w:val="22"/>
          <w:szCs w:val="22"/>
          <w:bdr w:val="none" w:sz="0" w:space="0" w:color="auto" w:frame="1"/>
          <w:lang w:val="nl-BE" w:eastAsia="nl-NL"/>
        </w:rPr>
        <w:t xml:space="preserve"> </w:t>
      </w:r>
      <w:r w:rsidR="7EB58F74" w:rsidRPr="59AA362C">
        <w:rPr>
          <w:rFonts w:eastAsia="Times New Roman"/>
          <w:color w:val="000000" w:themeColor="text1"/>
          <w:sz w:val="22"/>
          <w:szCs w:val="22"/>
          <w:bdr w:val="none" w:sz="0" w:space="0" w:color="auto" w:frame="1"/>
          <w:lang w:val="nl-BE" w:eastAsia="nl-NL"/>
        </w:rPr>
        <w:t>(</w:t>
      </w:r>
      <w:hyperlink r:id="rId11">
        <w:r w:rsidR="7EB58F74" w:rsidRPr="59AA362C">
          <w:rPr>
            <w:rStyle w:val="Hyperlink"/>
            <w:rFonts w:ascii="Calibri" w:eastAsia="Calibri" w:hAnsi="Calibri" w:cs="Calibri"/>
            <w:sz w:val="22"/>
            <w:szCs w:val="22"/>
            <w:lang w:val="nl-BE"/>
          </w:rPr>
          <w:t>https://www.koogo.be/sites/default/files/pdf/projecten/2020-03/Infographic-Corona-Ouders.pdf</w:t>
        </w:r>
      </w:hyperlink>
      <w:r w:rsidR="7EB58F74" w:rsidRPr="59AA362C">
        <w:rPr>
          <w:rFonts w:eastAsia="Times New Roman"/>
          <w:color w:val="000000" w:themeColor="text1"/>
          <w:sz w:val="22"/>
          <w:szCs w:val="22"/>
          <w:bdr w:val="none" w:sz="0" w:space="0" w:color="auto" w:frame="1"/>
          <w:lang w:val="nl-BE" w:eastAsia="nl-NL"/>
        </w:rPr>
        <w:t xml:space="preserve">) met tips. </w:t>
      </w:r>
    </w:p>
    <w:p w14:paraId="609EE332" w14:textId="2601DFCD" w:rsidR="7D636F30" w:rsidRDefault="7D636F30" w:rsidP="59AA362C">
      <w:pPr>
        <w:shd w:val="clear" w:color="auto" w:fill="FFFFFF" w:themeFill="background1"/>
        <w:spacing w:after="240"/>
        <w:rPr>
          <w:rFonts w:eastAsia="Times New Roman"/>
          <w:color w:val="000000" w:themeColor="text1"/>
          <w:sz w:val="22"/>
          <w:szCs w:val="22"/>
          <w:highlight w:val="yellow"/>
          <w:lang w:val="nl-BE" w:eastAsia="nl-NL"/>
        </w:rPr>
      </w:pPr>
      <w:r w:rsidRPr="59AA362C">
        <w:rPr>
          <w:rFonts w:eastAsia="Times New Roman"/>
          <w:color w:val="000000" w:themeColor="text1"/>
          <w:sz w:val="22"/>
          <w:szCs w:val="22"/>
          <w:lang w:val="nl-BE" w:eastAsia="nl-NL"/>
        </w:rPr>
        <w:t xml:space="preserve">In het kader van </w:t>
      </w:r>
      <w:r w:rsidRPr="59AA362C">
        <w:rPr>
          <w:rFonts w:eastAsia="Times New Roman"/>
          <w:b/>
          <w:bCs/>
          <w:color w:val="000000" w:themeColor="text1"/>
          <w:sz w:val="22"/>
          <w:szCs w:val="22"/>
          <w:lang w:val="nl-BE" w:eastAsia="nl-NL"/>
        </w:rPr>
        <w:t>gelijke onderwijskansen</w:t>
      </w:r>
      <w:r w:rsidRPr="59AA362C">
        <w:rPr>
          <w:rFonts w:eastAsia="Times New Roman"/>
          <w:color w:val="000000" w:themeColor="text1"/>
          <w:sz w:val="22"/>
          <w:szCs w:val="22"/>
          <w:lang w:val="nl-BE" w:eastAsia="nl-NL"/>
        </w:rPr>
        <w:t xml:space="preserve"> stoten we nu op een extra uitdaging. </w:t>
      </w:r>
    </w:p>
    <w:p w14:paraId="0DEA3065" w14:textId="5E8566BC" w:rsidR="7D636F30" w:rsidRDefault="7D636F30" w:rsidP="59AA362C">
      <w:pPr>
        <w:pStyle w:val="Lijstalinea"/>
        <w:numPr>
          <w:ilvl w:val="0"/>
          <w:numId w:val="4"/>
        </w:numPr>
        <w:shd w:val="clear" w:color="auto" w:fill="FFFFFF" w:themeFill="background1"/>
        <w:spacing w:after="240"/>
        <w:rPr>
          <w:rFonts w:eastAsiaTheme="minorEastAsia"/>
          <w:color w:val="000000" w:themeColor="text1"/>
          <w:sz w:val="22"/>
          <w:szCs w:val="22"/>
          <w:lang w:val="nl-BE" w:eastAsia="nl-NL"/>
        </w:rPr>
      </w:pPr>
      <w:r w:rsidRPr="59AA362C">
        <w:rPr>
          <w:rFonts w:eastAsia="Times New Roman"/>
          <w:color w:val="000000" w:themeColor="text1"/>
          <w:sz w:val="22"/>
          <w:szCs w:val="22"/>
          <w:lang w:val="nl-BE" w:eastAsia="nl-NL"/>
        </w:rPr>
        <w:t xml:space="preserve">De kwetsbare gezinnen, die we meestal al kenden van voor de </w:t>
      </w:r>
      <w:r w:rsidR="53BD4327" w:rsidRPr="59AA362C">
        <w:rPr>
          <w:rFonts w:eastAsia="Times New Roman"/>
          <w:color w:val="000000" w:themeColor="text1"/>
          <w:sz w:val="22"/>
          <w:szCs w:val="22"/>
          <w:lang w:val="nl-BE" w:eastAsia="nl-NL"/>
        </w:rPr>
        <w:t>maatregelen</w:t>
      </w:r>
      <w:r w:rsidRPr="59AA362C">
        <w:rPr>
          <w:rFonts w:eastAsia="Times New Roman"/>
          <w:color w:val="000000" w:themeColor="text1"/>
          <w:sz w:val="22"/>
          <w:szCs w:val="22"/>
          <w:lang w:val="nl-BE" w:eastAsia="nl-NL"/>
        </w:rPr>
        <w:t>, hebben nood aan een aangepaste</w:t>
      </w:r>
      <w:r w:rsidR="18A5440F" w:rsidRPr="59AA362C">
        <w:rPr>
          <w:rFonts w:eastAsia="Times New Roman"/>
          <w:color w:val="000000" w:themeColor="text1"/>
          <w:sz w:val="22"/>
          <w:szCs w:val="22"/>
          <w:lang w:val="nl-BE" w:eastAsia="nl-NL"/>
        </w:rPr>
        <w:t xml:space="preserve">, soms </w:t>
      </w:r>
      <w:r w:rsidRPr="59AA362C">
        <w:rPr>
          <w:rFonts w:eastAsia="Times New Roman"/>
          <w:color w:val="000000" w:themeColor="text1"/>
          <w:sz w:val="22"/>
          <w:szCs w:val="22"/>
          <w:lang w:val="nl-BE" w:eastAsia="nl-NL"/>
        </w:rPr>
        <w:t xml:space="preserve">meer intensieve ondersteuning </w:t>
      </w:r>
      <w:r w:rsidR="400FE548" w:rsidRPr="59AA362C">
        <w:rPr>
          <w:rFonts w:eastAsia="Times New Roman"/>
          <w:color w:val="000000" w:themeColor="text1"/>
          <w:sz w:val="22"/>
          <w:szCs w:val="22"/>
          <w:lang w:val="nl-BE" w:eastAsia="nl-NL"/>
        </w:rPr>
        <w:t xml:space="preserve">op maat van het gezin </w:t>
      </w:r>
      <w:r w:rsidRPr="59AA362C">
        <w:rPr>
          <w:rFonts w:eastAsia="Times New Roman"/>
          <w:color w:val="000000" w:themeColor="text1"/>
          <w:sz w:val="22"/>
          <w:szCs w:val="22"/>
          <w:lang w:val="nl-BE" w:eastAsia="nl-NL"/>
        </w:rPr>
        <w:t xml:space="preserve">vanuit de school. </w:t>
      </w:r>
    </w:p>
    <w:p w14:paraId="6ADB05C7" w14:textId="1F7B0FF4" w:rsidR="7D636F30" w:rsidRDefault="7D636F30" w:rsidP="59AA362C">
      <w:pPr>
        <w:pStyle w:val="Lijstalinea"/>
        <w:numPr>
          <w:ilvl w:val="0"/>
          <w:numId w:val="4"/>
        </w:numPr>
        <w:shd w:val="clear" w:color="auto" w:fill="FFFFFF" w:themeFill="background1"/>
        <w:spacing w:after="240"/>
        <w:rPr>
          <w:color w:val="000000" w:themeColor="text1"/>
          <w:sz w:val="22"/>
          <w:szCs w:val="22"/>
          <w:lang w:val="nl-BE" w:eastAsia="nl-NL"/>
        </w:rPr>
      </w:pPr>
      <w:r w:rsidRPr="59AA362C">
        <w:rPr>
          <w:rFonts w:eastAsia="Times New Roman"/>
          <w:color w:val="000000" w:themeColor="text1"/>
          <w:sz w:val="22"/>
          <w:szCs w:val="22"/>
          <w:lang w:val="nl-BE" w:eastAsia="nl-NL"/>
        </w:rPr>
        <w:t xml:space="preserve">Naast deze kwetsbare gezinnen zien we nu andere gezinnen die ook in een kwetsbare positie dreigen terecht te komen. </w:t>
      </w:r>
    </w:p>
    <w:p w14:paraId="1AD126CE" w14:textId="0C4B0DF1" w:rsidR="7D636F30" w:rsidRDefault="7D636F30" w:rsidP="59AA362C">
      <w:pPr>
        <w:pStyle w:val="Lijstalinea"/>
        <w:numPr>
          <w:ilvl w:val="1"/>
          <w:numId w:val="4"/>
        </w:numPr>
        <w:shd w:val="clear" w:color="auto" w:fill="FFFFFF" w:themeFill="background1"/>
        <w:spacing w:after="240"/>
        <w:rPr>
          <w:color w:val="000000" w:themeColor="text1"/>
          <w:sz w:val="22"/>
          <w:szCs w:val="22"/>
          <w:lang w:val="nl-BE" w:eastAsia="nl-NL"/>
        </w:rPr>
      </w:pPr>
      <w:r w:rsidRPr="59AA362C">
        <w:rPr>
          <w:rFonts w:eastAsia="Times New Roman"/>
          <w:color w:val="000000" w:themeColor="text1"/>
          <w:sz w:val="22"/>
          <w:szCs w:val="22"/>
          <w:lang w:val="nl-BE" w:eastAsia="nl-NL"/>
        </w:rPr>
        <w:t xml:space="preserve">Thuiswerkende ouders moeten hun werk en het huishouden (waar ze </w:t>
      </w:r>
      <w:r w:rsidR="75F97820" w:rsidRPr="59AA362C">
        <w:rPr>
          <w:rFonts w:eastAsia="Times New Roman"/>
          <w:color w:val="000000" w:themeColor="text1"/>
          <w:sz w:val="22"/>
          <w:szCs w:val="22"/>
          <w:lang w:val="nl-BE" w:eastAsia="nl-NL"/>
        </w:rPr>
        <w:t xml:space="preserve">voordien misschien </w:t>
      </w:r>
      <w:r w:rsidRPr="59AA362C">
        <w:rPr>
          <w:rFonts w:eastAsia="Times New Roman"/>
          <w:color w:val="000000" w:themeColor="text1"/>
          <w:sz w:val="22"/>
          <w:szCs w:val="22"/>
          <w:lang w:val="nl-BE" w:eastAsia="nl-NL"/>
        </w:rPr>
        <w:t>hulp kregen) combineren</w:t>
      </w:r>
      <w:r w:rsidR="75F97820" w:rsidRPr="59AA362C">
        <w:rPr>
          <w:rFonts w:eastAsia="Times New Roman"/>
          <w:color w:val="000000" w:themeColor="text1"/>
          <w:sz w:val="22"/>
          <w:szCs w:val="22"/>
          <w:lang w:val="nl-BE" w:eastAsia="nl-NL"/>
        </w:rPr>
        <w:t xml:space="preserve"> met de verzorging en ondersteuning </w:t>
      </w:r>
      <w:r w:rsidRPr="59AA362C">
        <w:rPr>
          <w:rFonts w:eastAsia="Times New Roman"/>
          <w:color w:val="000000" w:themeColor="text1"/>
          <w:sz w:val="22"/>
          <w:szCs w:val="22"/>
          <w:lang w:val="nl-BE" w:eastAsia="nl-NL"/>
        </w:rPr>
        <w:t>hun kind(eren)</w:t>
      </w:r>
      <w:r w:rsidR="75F97820" w:rsidRPr="59AA362C">
        <w:rPr>
          <w:rFonts w:eastAsia="Times New Roman"/>
          <w:color w:val="000000" w:themeColor="text1"/>
          <w:sz w:val="22"/>
          <w:szCs w:val="22"/>
          <w:lang w:val="nl-BE" w:eastAsia="nl-NL"/>
        </w:rPr>
        <w:t xml:space="preserve"> tijdens dagdagelijkse routines</w:t>
      </w:r>
      <w:r w:rsidRPr="59AA362C">
        <w:rPr>
          <w:rFonts w:eastAsia="Times New Roman"/>
          <w:color w:val="000000" w:themeColor="text1"/>
          <w:sz w:val="22"/>
          <w:szCs w:val="22"/>
          <w:lang w:val="nl-BE" w:eastAsia="nl-NL"/>
        </w:rPr>
        <w:t xml:space="preserve">. </w:t>
      </w:r>
    </w:p>
    <w:p w14:paraId="3E32941A" w14:textId="585AF8D4" w:rsidR="7B973255" w:rsidRDefault="7B973255" w:rsidP="59AA362C">
      <w:pPr>
        <w:pStyle w:val="Lijstalinea"/>
        <w:numPr>
          <w:ilvl w:val="1"/>
          <w:numId w:val="4"/>
        </w:numPr>
        <w:shd w:val="clear" w:color="auto" w:fill="FFFFFF" w:themeFill="background1"/>
        <w:spacing w:after="240"/>
        <w:rPr>
          <w:color w:val="000000" w:themeColor="text1"/>
          <w:sz w:val="22"/>
          <w:szCs w:val="22"/>
          <w:lang w:val="nl-BE"/>
        </w:rPr>
      </w:pPr>
      <w:r w:rsidRPr="59AA362C">
        <w:rPr>
          <w:rFonts w:ascii="Calibri" w:eastAsia="Calibri" w:hAnsi="Calibri" w:cs="Calibri"/>
          <w:sz w:val="22"/>
          <w:szCs w:val="22"/>
          <w:lang w:val="nl-BE"/>
        </w:rPr>
        <w:t>G</w:t>
      </w:r>
      <w:r w:rsidR="7E8E02FD" w:rsidRPr="59AA362C">
        <w:rPr>
          <w:rFonts w:ascii="Calibri" w:eastAsia="Calibri" w:hAnsi="Calibri" w:cs="Calibri"/>
          <w:sz w:val="22"/>
          <w:szCs w:val="22"/>
          <w:lang w:val="nl-BE"/>
        </w:rPr>
        <w:t>ezinnen waar iemand ziek is, of iemand in de nabije omgeving ziek is</w:t>
      </w:r>
      <w:r w:rsidR="6FB8FD03" w:rsidRPr="59AA362C">
        <w:rPr>
          <w:rFonts w:ascii="Calibri" w:eastAsia="Calibri" w:hAnsi="Calibri" w:cs="Calibri"/>
          <w:sz w:val="22"/>
          <w:szCs w:val="22"/>
          <w:lang w:val="nl-BE"/>
        </w:rPr>
        <w:t>, krijgen te maken met extra</w:t>
      </w:r>
    </w:p>
    <w:p w14:paraId="14CA3F79" w14:textId="3EFDDD76" w:rsidR="7E8E02FD" w:rsidRDefault="7E8E02FD" w:rsidP="59AA362C">
      <w:pPr>
        <w:pStyle w:val="Lijstalinea"/>
        <w:numPr>
          <w:ilvl w:val="1"/>
          <w:numId w:val="4"/>
        </w:numPr>
        <w:shd w:val="clear" w:color="auto" w:fill="FFFFFF" w:themeFill="background1"/>
        <w:spacing w:after="240"/>
        <w:rPr>
          <w:color w:val="000000" w:themeColor="text1"/>
          <w:sz w:val="22"/>
          <w:szCs w:val="22"/>
          <w:lang w:val="nl-BE" w:eastAsia="nl-NL"/>
        </w:rPr>
      </w:pPr>
      <w:r w:rsidRPr="59AA362C">
        <w:rPr>
          <w:rFonts w:ascii="Calibri" w:eastAsia="Calibri" w:hAnsi="Calibri" w:cs="Calibri"/>
          <w:sz w:val="22"/>
          <w:szCs w:val="22"/>
          <w:lang w:val="nl-BE"/>
        </w:rPr>
        <w:t>Gezinnen waar ouders hun (soms verschillende) werkritmes op elkaar proberen af te stemmen en elkaar afwisselen in de zorg voor hun kinderen.</w:t>
      </w:r>
    </w:p>
    <w:p w14:paraId="635CFAB2" w14:textId="542DAC8C" w:rsidR="7E8E02FD" w:rsidRDefault="7E8E02FD" w:rsidP="59AA362C">
      <w:pPr>
        <w:pStyle w:val="Lijstalinea"/>
        <w:numPr>
          <w:ilvl w:val="1"/>
          <w:numId w:val="4"/>
        </w:numPr>
        <w:shd w:val="clear" w:color="auto" w:fill="FFFFFF" w:themeFill="background1"/>
        <w:spacing w:after="240"/>
        <w:rPr>
          <w:color w:val="000000" w:themeColor="text1"/>
          <w:sz w:val="22"/>
          <w:szCs w:val="22"/>
          <w:lang w:val="nl-BE" w:eastAsia="nl-NL"/>
        </w:rPr>
      </w:pPr>
      <w:r w:rsidRPr="59AA362C">
        <w:rPr>
          <w:rFonts w:ascii="Calibri" w:eastAsia="Calibri" w:hAnsi="Calibri" w:cs="Calibri"/>
          <w:sz w:val="22"/>
          <w:szCs w:val="22"/>
          <w:lang w:val="nl-BE"/>
        </w:rPr>
        <w:t>Ouders die ervoor kiezen om zich af te zonderen van hun gezin om hen te beschermen, zodat alles op de andere (soms thuiswerkende) ouder terecht komt.</w:t>
      </w:r>
    </w:p>
    <w:p w14:paraId="24EDC173" w14:textId="760B2099" w:rsidR="6848AF94" w:rsidRDefault="6848AF94" w:rsidP="59AA362C">
      <w:pPr>
        <w:pStyle w:val="Lijstalinea"/>
        <w:numPr>
          <w:ilvl w:val="1"/>
          <w:numId w:val="4"/>
        </w:numPr>
        <w:shd w:val="clear" w:color="auto" w:fill="FFFFFF" w:themeFill="background1"/>
        <w:spacing w:after="240"/>
        <w:rPr>
          <w:color w:val="000000" w:themeColor="text1"/>
          <w:sz w:val="22"/>
          <w:szCs w:val="22"/>
          <w:lang w:val="nl-BE"/>
        </w:rPr>
      </w:pPr>
      <w:r w:rsidRPr="59AA362C">
        <w:rPr>
          <w:rFonts w:ascii="Calibri" w:eastAsia="Calibri" w:hAnsi="Calibri" w:cs="Calibri"/>
          <w:sz w:val="22"/>
          <w:szCs w:val="22"/>
          <w:lang w:val="nl-BE"/>
        </w:rPr>
        <w:t>Gezinnen die gebruik maken van de opvang op school.</w:t>
      </w:r>
    </w:p>
    <w:p w14:paraId="50D68D2D" w14:textId="40778B66" w:rsidR="7D636F30" w:rsidRDefault="7D636F30" w:rsidP="59AA362C">
      <w:pPr>
        <w:shd w:val="clear" w:color="auto" w:fill="FFFFFF" w:themeFill="background1"/>
        <w:spacing w:after="240"/>
        <w:rPr>
          <w:rFonts w:eastAsia="Times New Roman"/>
          <w:color w:val="000000" w:themeColor="text1"/>
          <w:sz w:val="22"/>
          <w:szCs w:val="22"/>
          <w:lang w:val="nl-BE" w:eastAsia="nl-NL"/>
        </w:rPr>
      </w:pPr>
      <w:r w:rsidRPr="59AA362C">
        <w:rPr>
          <w:rFonts w:eastAsia="Times New Roman"/>
          <w:color w:val="000000" w:themeColor="text1"/>
          <w:sz w:val="22"/>
          <w:szCs w:val="22"/>
          <w:lang w:val="nl-BE" w:eastAsia="nl-NL"/>
        </w:rPr>
        <w:t xml:space="preserve">Daarbovenop worden er vanuit de school allerlei </w:t>
      </w:r>
      <w:r w:rsidRPr="59AA362C">
        <w:rPr>
          <w:rFonts w:eastAsia="Times New Roman"/>
          <w:b/>
          <w:bCs/>
          <w:color w:val="000000" w:themeColor="text1"/>
          <w:sz w:val="22"/>
          <w:szCs w:val="22"/>
          <w:lang w:val="nl-BE" w:eastAsia="nl-NL"/>
        </w:rPr>
        <w:t>verwachtingen</w:t>
      </w:r>
      <w:r w:rsidRPr="59AA362C">
        <w:rPr>
          <w:rFonts w:eastAsia="Times New Roman"/>
          <w:color w:val="000000" w:themeColor="text1"/>
          <w:sz w:val="22"/>
          <w:szCs w:val="22"/>
          <w:lang w:val="nl-BE" w:eastAsia="nl-NL"/>
        </w:rPr>
        <w:t xml:space="preserve"> gesteld naar deze ouders. Als ouderkoepel ontvangen we van verschillende ouders signalen dat het niet (meer) lukt. </w:t>
      </w:r>
      <w:r w:rsidR="3D3C81C1" w:rsidRPr="59AA362C">
        <w:rPr>
          <w:rFonts w:eastAsia="Times New Roman"/>
          <w:color w:val="000000" w:themeColor="text1"/>
          <w:sz w:val="22"/>
          <w:szCs w:val="22"/>
          <w:lang w:val="nl-BE" w:eastAsia="nl-NL"/>
        </w:rPr>
        <w:t>Er zijn heel wat variabelen die een extra stressfactor zijn voor vele gezinnen</w:t>
      </w:r>
      <w:r w:rsidR="16D9DCDD" w:rsidRPr="59AA362C">
        <w:rPr>
          <w:rFonts w:eastAsia="Times New Roman"/>
          <w:color w:val="000000" w:themeColor="text1"/>
          <w:sz w:val="22"/>
          <w:szCs w:val="22"/>
          <w:lang w:val="nl-BE" w:eastAsia="nl-NL"/>
        </w:rPr>
        <w:t>.</w:t>
      </w:r>
      <w:r w:rsidR="3D3C81C1" w:rsidRPr="59AA362C">
        <w:rPr>
          <w:rFonts w:eastAsia="Times New Roman"/>
          <w:color w:val="000000" w:themeColor="text1"/>
          <w:sz w:val="22"/>
          <w:szCs w:val="22"/>
          <w:lang w:val="nl-BE" w:eastAsia="nl-NL"/>
        </w:rPr>
        <w:t xml:space="preserve"> Meer dan ooit is het van belang om stil te staan bij de thuiscontext v</w:t>
      </w:r>
      <w:r w:rsidR="16D9DCDD" w:rsidRPr="59AA362C">
        <w:rPr>
          <w:rFonts w:eastAsia="Times New Roman"/>
          <w:color w:val="000000" w:themeColor="text1"/>
          <w:sz w:val="22"/>
          <w:szCs w:val="22"/>
          <w:lang w:val="nl-BE" w:eastAsia="nl-NL"/>
        </w:rPr>
        <w:t xml:space="preserve">an je leerlingen en hun ouders en je verwachtingen hierop af te </w:t>
      </w:r>
      <w:r w:rsidR="16D9DCDD" w:rsidRPr="59AA362C">
        <w:rPr>
          <w:rFonts w:eastAsia="Times New Roman"/>
          <w:color w:val="000000" w:themeColor="text1"/>
          <w:sz w:val="22"/>
          <w:szCs w:val="22"/>
          <w:lang w:val="nl-BE" w:eastAsia="nl-NL"/>
        </w:rPr>
        <w:lastRenderedPageBreak/>
        <w:t>stemmen.</w:t>
      </w:r>
      <w:r w:rsidR="0E9E1368" w:rsidRPr="59AA362C">
        <w:rPr>
          <w:rFonts w:eastAsia="Times New Roman"/>
          <w:color w:val="000000" w:themeColor="text1"/>
          <w:sz w:val="22"/>
          <w:szCs w:val="22"/>
          <w:lang w:val="nl-BE" w:eastAsia="nl-NL"/>
        </w:rPr>
        <w:t xml:space="preserve"> Om goed af te kunnen stemmen zijn wederzijds contact</w:t>
      </w:r>
      <w:r w:rsidR="0EB9BB71" w:rsidRPr="59AA362C">
        <w:rPr>
          <w:rFonts w:eastAsia="Times New Roman"/>
          <w:color w:val="000000" w:themeColor="text1"/>
          <w:sz w:val="22"/>
          <w:szCs w:val="22"/>
          <w:lang w:val="nl-BE" w:eastAsia="nl-NL"/>
        </w:rPr>
        <w:t>,</w:t>
      </w:r>
      <w:r w:rsidR="0E9E1368" w:rsidRPr="59AA362C">
        <w:rPr>
          <w:rFonts w:eastAsia="Times New Roman"/>
          <w:color w:val="000000" w:themeColor="text1"/>
          <w:sz w:val="22"/>
          <w:szCs w:val="22"/>
          <w:lang w:val="nl-BE" w:eastAsia="nl-NL"/>
        </w:rPr>
        <w:t xml:space="preserve"> verbinding </w:t>
      </w:r>
      <w:r w:rsidR="3FCC4CF3" w:rsidRPr="59AA362C">
        <w:rPr>
          <w:rFonts w:eastAsia="Times New Roman"/>
          <w:color w:val="000000" w:themeColor="text1"/>
          <w:sz w:val="22"/>
          <w:szCs w:val="22"/>
          <w:lang w:val="nl-BE" w:eastAsia="nl-NL"/>
        </w:rPr>
        <w:t xml:space="preserve">en begrip </w:t>
      </w:r>
      <w:r w:rsidR="0E9E1368" w:rsidRPr="59AA362C">
        <w:rPr>
          <w:rFonts w:eastAsia="Times New Roman"/>
          <w:color w:val="000000" w:themeColor="text1"/>
          <w:sz w:val="22"/>
          <w:szCs w:val="22"/>
          <w:lang w:val="nl-BE" w:eastAsia="nl-NL"/>
        </w:rPr>
        <w:t>noodzakelijk.</w:t>
      </w:r>
    </w:p>
    <w:p w14:paraId="7D69403E" w14:textId="12A529C4" w:rsidR="00D74535" w:rsidRPr="005B7047" w:rsidRDefault="36741EDF" w:rsidP="59AA362C">
      <w:pPr>
        <w:shd w:val="clear" w:color="auto" w:fill="FFFFFF" w:themeFill="background1"/>
        <w:spacing w:after="240"/>
        <w:rPr>
          <w:rFonts w:eastAsia="Times New Roman"/>
          <w:color w:val="000000" w:themeColor="text1"/>
          <w:sz w:val="22"/>
          <w:szCs w:val="22"/>
          <w:lang w:val="nl-BE" w:eastAsia="nl-NL"/>
        </w:rPr>
      </w:pPr>
      <w:r w:rsidRPr="59AA362C">
        <w:rPr>
          <w:rFonts w:eastAsia="Times New Roman"/>
          <w:color w:val="000000" w:themeColor="text1"/>
          <w:sz w:val="22"/>
          <w:szCs w:val="22"/>
          <w:lang w:val="nl-BE" w:eastAsia="nl-NL"/>
        </w:rPr>
        <w:t xml:space="preserve">Afstandsonderwijs is niet te vergelijken met huisonderwijs waarbij ouders er bewust voor kiezen om hun kinderen zelf te onderwijzen. </w:t>
      </w:r>
      <w:r w:rsidR="3180DD88" w:rsidRPr="59AA362C">
        <w:rPr>
          <w:rFonts w:eastAsia="Times New Roman"/>
          <w:color w:val="000000" w:themeColor="text1"/>
          <w:sz w:val="22"/>
          <w:szCs w:val="22"/>
          <w:lang w:val="nl-BE" w:eastAsia="nl-NL"/>
        </w:rPr>
        <w:t>Door de maatregelen zijn er ineens andere verwachtingen van ouders.</w:t>
      </w:r>
      <w:r w:rsidR="370A3A05" w:rsidRPr="59AA362C">
        <w:rPr>
          <w:rFonts w:eastAsia="Times New Roman"/>
          <w:color w:val="000000" w:themeColor="text1"/>
          <w:sz w:val="22"/>
          <w:szCs w:val="22"/>
          <w:lang w:val="nl-BE" w:eastAsia="nl-NL"/>
        </w:rPr>
        <w:t xml:space="preserve"> </w:t>
      </w:r>
      <w:r w:rsidR="4D348C71" w:rsidRPr="59AA362C">
        <w:rPr>
          <w:rFonts w:eastAsia="Times New Roman"/>
          <w:color w:val="000000" w:themeColor="text1"/>
          <w:sz w:val="22"/>
          <w:szCs w:val="22"/>
          <w:lang w:val="nl-BE" w:eastAsia="nl-NL"/>
        </w:rPr>
        <w:t>De overheid communiceerde hierover naar ouders (</w:t>
      </w:r>
      <w:hyperlink r:id="rId12">
        <w:r w:rsidR="4D348C71" w:rsidRPr="59AA362C">
          <w:rPr>
            <w:rStyle w:val="Hyperlink"/>
            <w:rFonts w:ascii="Calibri" w:eastAsia="Calibri" w:hAnsi="Calibri" w:cs="Calibri"/>
            <w:sz w:val="22"/>
            <w:szCs w:val="22"/>
            <w:lang w:val="nl-BE"/>
          </w:rPr>
          <w:t>https://www.koogo.be/nieuws/in-de-kijker/wat-wordt-er-van-jou-als-ouder-niet-verwacht-na-de-paasvakantie</w:t>
        </w:r>
      </w:hyperlink>
      <w:r w:rsidR="4D348C71" w:rsidRPr="59AA362C">
        <w:rPr>
          <w:rFonts w:eastAsia="Times New Roman"/>
          <w:color w:val="000000" w:themeColor="text1"/>
          <w:sz w:val="22"/>
          <w:szCs w:val="22"/>
          <w:lang w:val="nl-BE" w:eastAsia="nl-NL"/>
        </w:rPr>
        <w:t xml:space="preserve">) </w:t>
      </w:r>
      <w:r w:rsidRPr="59AA362C">
        <w:rPr>
          <w:rFonts w:eastAsia="Times New Roman"/>
          <w:color w:val="000000" w:themeColor="text1"/>
          <w:sz w:val="22"/>
          <w:szCs w:val="22"/>
          <w:lang w:val="nl-BE" w:eastAsia="nl-NL"/>
        </w:rPr>
        <w:t xml:space="preserve">Scholen dienen zich ervan bewust te zijn dat sommige ouders deze verwachtingen niet kunnen inlossen. </w:t>
      </w:r>
      <w:r w:rsidR="572727DF" w:rsidRPr="59AA362C">
        <w:rPr>
          <w:rFonts w:eastAsia="Times New Roman"/>
          <w:color w:val="000000" w:themeColor="text1"/>
          <w:sz w:val="22"/>
          <w:szCs w:val="22"/>
          <w:lang w:val="nl-BE" w:eastAsia="nl-NL"/>
        </w:rPr>
        <w:t>Een heldere communicatiestrategie, haalbare verwachtingen en duidelijke instructies</w:t>
      </w:r>
      <w:r w:rsidR="777F4C29" w:rsidRPr="59AA362C">
        <w:rPr>
          <w:rFonts w:eastAsia="Times New Roman"/>
          <w:color w:val="000000" w:themeColor="text1"/>
          <w:sz w:val="22"/>
          <w:szCs w:val="22"/>
          <w:lang w:val="nl-BE" w:eastAsia="nl-NL"/>
        </w:rPr>
        <w:t xml:space="preserve"> voor de leerling</w:t>
      </w:r>
      <w:r w:rsidR="572727DF" w:rsidRPr="59AA362C">
        <w:rPr>
          <w:rFonts w:eastAsia="Times New Roman"/>
          <w:color w:val="000000" w:themeColor="text1"/>
          <w:sz w:val="22"/>
          <w:szCs w:val="22"/>
          <w:lang w:val="nl-BE" w:eastAsia="nl-NL"/>
        </w:rPr>
        <w:t xml:space="preserve"> zijn cruciaal voor het slagen van leeractiviteiten op afstand. </w:t>
      </w:r>
      <w:r w:rsidRPr="59AA362C">
        <w:rPr>
          <w:rFonts w:eastAsia="Times New Roman"/>
          <w:color w:val="000000" w:themeColor="text1"/>
          <w:sz w:val="22"/>
          <w:szCs w:val="22"/>
          <w:lang w:val="nl-BE" w:eastAsia="nl-NL"/>
        </w:rPr>
        <w:t>Wees kritisch en d</w:t>
      </w:r>
      <w:r w:rsidR="19B4F0F6" w:rsidRPr="59AA362C">
        <w:rPr>
          <w:rFonts w:eastAsia="Times New Roman"/>
          <w:color w:val="000000" w:themeColor="text1"/>
          <w:sz w:val="22"/>
          <w:szCs w:val="22"/>
          <w:lang w:val="nl-BE" w:eastAsia="nl-NL"/>
        </w:rPr>
        <w:t xml:space="preserve">urf je verwachtingen in </w:t>
      </w:r>
      <w:r w:rsidRPr="59AA362C">
        <w:rPr>
          <w:rFonts w:eastAsia="Times New Roman"/>
          <w:color w:val="000000" w:themeColor="text1"/>
          <w:sz w:val="22"/>
          <w:szCs w:val="22"/>
          <w:lang w:val="nl-BE" w:eastAsia="nl-NL"/>
        </w:rPr>
        <w:t>vraag te stellen</w:t>
      </w:r>
      <w:r w:rsidR="19B4F0F6" w:rsidRPr="59AA362C">
        <w:rPr>
          <w:rFonts w:eastAsia="Times New Roman"/>
          <w:color w:val="000000" w:themeColor="text1"/>
          <w:sz w:val="22"/>
          <w:szCs w:val="22"/>
          <w:lang w:val="nl-BE" w:eastAsia="nl-NL"/>
        </w:rPr>
        <w:t>.</w:t>
      </w:r>
      <w:r w:rsidR="572727DF" w:rsidRPr="59AA362C">
        <w:rPr>
          <w:rFonts w:eastAsia="Times New Roman"/>
          <w:color w:val="000000" w:themeColor="text1"/>
          <w:sz w:val="22"/>
          <w:szCs w:val="22"/>
          <w:lang w:val="nl-BE" w:eastAsia="nl-NL"/>
        </w:rPr>
        <w:t xml:space="preserve"> </w:t>
      </w:r>
    </w:p>
    <w:p w14:paraId="49D28B53" w14:textId="77777777" w:rsidR="00DF2C78" w:rsidRPr="00261905" w:rsidRDefault="19B4F0F6" w:rsidP="59AA362C">
      <w:pPr>
        <w:shd w:val="clear" w:color="auto" w:fill="FFFFFF" w:themeFill="background1"/>
        <w:spacing w:after="240"/>
        <w:rPr>
          <w:rFonts w:eastAsia="Times New Roman"/>
          <w:color w:val="000000" w:themeColor="text1"/>
          <w:sz w:val="22"/>
          <w:szCs w:val="22"/>
          <w:lang w:val="nl-BE" w:eastAsia="nl-NL"/>
        </w:rPr>
      </w:pPr>
      <w:r w:rsidRPr="59AA362C">
        <w:rPr>
          <w:rFonts w:eastAsia="Times New Roman"/>
          <w:color w:val="000000" w:themeColor="text1"/>
          <w:sz w:val="22"/>
          <w:szCs w:val="22"/>
          <w:lang w:val="nl-BE" w:eastAsia="nl-NL"/>
        </w:rPr>
        <w:t>Tips voor leraren met betrekking tot</w:t>
      </w:r>
      <w:r w:rsidR="36741EDF" w:rsidRPr="59AA362C">
        <w:rPr>
          <w:rFonts w:eastAsia="Times New Roman"/>
          <w:color w:val="000000" w:themeColor="text1"/>
          <w:sz w:val="22"/>
          <w:szCs w:val="22"/>
          <w:lang w:val="nl-BE" w:eastAsia="nl-NL"/>
        </w:rPr>
        <w:t xml:space="preserve"> </w:t>
      </w:r>
      <w:r w:rsidR="36741EDF" w:rsidRPr="59AA362C">
        <w:rPr>
          <w:rFonts w:eastAsia="Times New Roman"/>
          <w:b/>
          <w:bCs/>
          <w:color w:val="000000" w:themeColor="text1"/>
          <w:sz w:val="22"/>
          <w:szCs w:val="22"/>
          <w:lang w:val="nl-BE" w:eastAsia="nl-NL"/>
        </w:rPr>
        <w:t xml:space="preserve">verwachtingen </w:t>
      </w:r>
      <w:r w:rsidR="36741EDF" w:rsidRPr="59AA362C">
        <w:rPr>
          <w:rFonts w:eastAsia="Times New Roman"/>
          <w:color w:val="000000" w:themeColor="text1"/>
          <w:sz w:val="22"/>
          <w:szCs w:val="22"/>
          <w:lang w:val="nl-BE" w:eastAsia="nl-NL"/>
        </w:rPr>
        <w:t>naar ouders:</w:t>
      </w:r>
    </w:p>
    <w:p w14:paraId="2D37D249" w14:textId="77777777" w:rsidR="00DF2C78" w:rsidRPr="005B7047" w:rsidRDefault="00DF2C78" w:rsidP="00DF2C78">
      <w:pPr>
        <w:numPr>
          <w:ilvl w:val="0"/>
          <w:numId w:val="2"/>
        </w:numPr>
        <w:shd w:val="clear" w:color="auto" w:fill="FFFFFF"/>
        <w:rPr>
          <w:rFonts w:eastAsia="Times New Roman" w:cstheme="minorHAnsi"/>
          <w:color w:val="000000" w:themeColor="text1"/>
          <w:sz w:val="22"/>
          <w:szCs w:val="22"/>
          <w:lang w:val="nl-BE" w:eastAsia="nl-NL"/>
        </w:rPr>
      </w:pPr>
      <w:r w:rsidRPr="00261905">
        <w:rPr>
          <w:rFonts w:eastAsia="Times New Roman" w:cstheme="minorHAnsi"/>
          <w:color w:val="000000" w:themeColor="text1"/>
          <w:sz w:val="22"/>
          <w:szCs w:val="22"/>
          <w:lang w:val="nl-BE" w:eastAsia="nl-NL"/>
        </w:rPr>
        <w:t>Sta stil bij wat je allemaal verwacht van ouders.</w:t>
      </w:r>
    </w:p>
    <w:p w14:paraId="518AF9E8" w14:textId="77777777" w:rsidR="00D74535" w:rsidRPr="00261905" w:rsidRDefault="00D74535" w:rsidP="00DF2C78">
      <w:pPr>
        <w:numPr>
          <w:ilvl w:val="0"/>
          <w:numId w:val="2"/>
        </w:numPr>
        <w:shd w:val="clear" w:color="auto" w:fill="FFFFFF"/>
        <w:rPr>
          <w:rFonts w:eastAsia="Times New Roman" w:cstheme="minorHAnsi"/>
          <w:color w:val="000000" w:themeColor="text1"/>
          <w:sz w:val="22"/>
          <w:szCs w:val="22"/>
          <w:lang w:val="nl-BE" w:eastAsia="nl-NL"/>
        </w:rPr>
      </w:pPr>
      <w:r w:rsidRPr="005B7047">
        <w:rPr>
          <w:rFonts w:eastAsia="Times New Roman" w:cstheme="minorHAnsi"/>
          <w:color w:val="000000" w:themeColor="text1"/>
          <w:sz w:val="22"/>
          <w:szCs w:val="22"/>
          <w:lang w:val="nl-BE" w:eastAsia="nl-NL"/>
        </w:rPr>
        <w:t>Stel realistische en haalbare verwachtingen.</w:t>
      </w:r>
    </w:p>
    <w:p w14:paraId="5BA22CBF" w14:textId="77777777" w:rsidR="00DF2C78" w:rsidRPr="005B7047" w:rsidRDefault="00D74535" w:rsidP="00DF2C78">
      <w:pPr>
        <w:numPr>
          <w:ilvl w:val="0"/>
          <w:numId w:val="2"/>
        </w:numPr>
        <w:shd w:val="clear" w:color="auto" w:fill="FFFFFF"/>
        <w:rPr>
          <w:rFonts w:eastAsia="Times New Roman" w:cstheme="minorHAnsi"/>
          <w:color w:val="000000" w:themeColor="text1"/>
          <w:sz w:val="22"/>
          <w:szCs w:val="22"/>
          <w:lang w:val="nl-BE" w:eastAsia="nl-NL"/>
        </w:rPr>
      </w:pPr>
      <w:r w:rsidRPr="005B7047">
        <w:rPr>
          <w:rFonts w:eastAsia="Times New Roman" w:cstheme="minorHAnsi"/>
          <w:color w:val="000000" w:themeColor="text1"/>
          <w:sz w:val="22"/>
          <w:szCs w:val="22"/>
          <w:lang w:val="nl-BE" w:eastAsia="nl-NL"/>
        </w:rPr>
        <w:t>Stem je verwachtingen af op de thuiscontext.</w:t>
      </w:r>
    </w:p>
    <w:p w14:paraId="1660AED0" w14:textId="0EB62C1E" w:rsidR="00D74535" w:rsidRPr="005B7047" w:rsidRDefault="19B4F0F6" w:rsidP="59AA362C">
      <w:pPr>
        <w:pStyle w:val="Lijstalinea"/>
        <w:numPr>
          <w:ilvl w:val="0"/>
          <w:numId w:val="2"/>
        </w:numPr>
        <w:shd w:val="clear" w:color="auto" w:fill="FFFFFF" w:themeFill="background1"/>
        <w:spacing w:after="240"/>
        <w:rPr>
          <w:rFonts w:eastAsia="Times New Roman"/>
          <w:color w:val="000000" w:themeColor="text1"/>
          <w:sz w:val="22"/>
          <w:szCs w:val="22"/>
          <w:lang w:val="nl-BE" w:eastAsia="nl-NL"/>
        </w:rPr>
      </w:pPr>
      <w:r w:rsidRPr="59AA362C">
        <w:rPr>
          <w:rFonts w:eastAsia="Times New Roman"/>
          <w:color w:val="000000" w:themeColor="text1"/>
          <w:sz w:val="22"/>
          <w:szCs w:val="22"/>
          <w:lang w:val="nl-BE" w:eastAsia="nl-NL"/>
        </w:rPr>
        <w:t>Breng alle ouders en hun kinderen op de hoogte van de verwachtingen van de school.</w:t>
      </w:r>
    </w:p>
    <w:p w14:paraId="6D6DFF3C" w14:textId="5A1D1F3B" w:rsidR="00D74535" w:rsidRPr="005B7047" w:rsidRDefault="496B7FD7" w:rsidP="59AA362C">
      <w:pPr>
        <w:pStyle w:val="Lijstalinea"/>
        <w:numPr>
          <w:ilvl w:val="0"/>
          <w:numId w:val="2"/>
        </w:numPr>
        <w:shd w:val="clear" w:color="auto" w:fill="FFFFFF" w:themeFill="background1"/>
        <w:spacing w:after="240"/>
        <w:rPr>
          <w:color w:val="000000" w:themeColor="text1"/>
          <w:sz w:val="22"/>
          <w:szCs w:val="22"/>
          <w:lang w:val="nl-BE" w:eastAsia="nl-NL"/>
        </w:rPr>
      </w:pPr>
      <w:r w:rsidRPr="59AA362C">
        <w:rPr>
          <w:rFonts w:eastAsia="Times New Roman"/>
          <w:color w:val="000000" w:themeColor="text1"/>
          <w:sz w:val="22"/>
          <w:szCs w:val="22"/>
          <w:lang w:val="nl-BE" w:eastAsia="nl-NL"/>
        </w:rPr>
        <w:t>Ga regelmatig in gesprek over de haalbaarheid van je verwachtingen.</w:t>
      </w:r>
    </w:p>
    <w:p w14:paraId="779B71B3" w14:textId="3CE7FEA1" w:rsidR="00D74535" w:rsidRPr="005B7047" w:rsidRDefault="496B7FD7" w:rsidP="59AA362C">
      <w:pPr>
        <w:pStyle w:val="Lijstalinea"/>
        <w:numPr>
          <w:ilvl w:val="0"/>
          <w:numId w:val="2"/>
        </w:numPr>
        <w:shd w:val="clear" w:color="auto" w:fill="FFFFFF" w:themeFill="background1"/>
        <w:spacing w:after="240"/>
        <w:rPr>
          <w:color w:val="000000" w:themeColor="text1"/>
          <w:sz w:val="22"/>
          <w:szCs w:val="22"/>
          <w:lang w:val="nl-BE" w:eastAsia="nl-NL"/>
        </w:rPr>
      </w:pPr>
      <w:r w:rsidRPr="59AA362C">
        <w:rPr>
          <w:rFonts w:eastAsia="Times New Roman"/>
          <w:color w:val="000000" w:themeColor="text1"/>
          <w:sz w:val="22"/>
          <w:szCs w:val="22"/>
          <w:lang w:val="nl-BE" w:eastAsia="nl-NL"/>
        </w:rPr>
        <w:t xml:space="preserve">Durf je verwachtingen bij te stellen en stel ouders en kinderen gerust. </w:t>
      </w:r>
      <w:r w:rsidR="70B0E24B" w:rsidRPr="59AA362C">
        <w:rPr>
          <w:rFonts w:eastAsia="Times New Roman"/>
          <w:color w:val="000000" w:themeColor="text1"/>
          <w:sz w:val="22"/>
          <w:szCs w:val="22"/>
          <w:lang w:val="nl-BE" w:eastAsia="nl-NL"/>
        </w:rPr>
        <w:t>De structuur van het gezin bepaal</w:t>
      </w:r>
      <w:r w:rsidR="4FAE10CF" w:rsidRPr="59AA362C">
        <w:rPr>
          <w:rFonts w:eastAsia="Times New Roman"/>
          <w:color w:val="000000" w:themeColor="text1"/>
          <w:sz w:val="22"/>
          <w:szCs w:val="22"/>
          <w:lang w:val="nl-BE" w:eastAsia="nl-NL"/>
        </w:rPr>
        <w:t>t</w:t>
      </w:r>
      <w:r w:rsidR="70B0E24B" w:rsidRPr="59AA362C">
        <w:rPr>
          <w:rFonts w:eastAsia="Times New Roman"/>
          <w:color w:val="000000" w:themeColor="text1"/>
          <w:sz w:val="22"/>
          <w:szCs w:val="22"/>
          <w:lang w:val="nl-BE" w:eastAsia="nl-NL"/>
        </w:rPr>
        <w:t xml:space="preserve"> het ritme van het schoolwerk en niet omgekeerd.</w:t>
      </w:r>
    </w:p>
    <w:p w14:paraId="5DC7F8A0" w14:textId="77777777" w:rsidR="00D74535" w:rsidRPr="005B7047" w:rsidRDefault="00D74535" w:rsidP="00D74535">
      <w:pPr>
        <w:pStyle w:val="Lijstalinea"/>
        <w:numPr>
          <w:ilvl w:val="0"/>
          <w:numId w:val="2"/>
        </w:numPr>
        <w:shd w:val="clear" w:color="auto" w:fill="FFFFFF"/>
        <w:spacing w:after="240"/>
        <w:rPr>
          <w:rFonts w:eastAsia="Times New Roman" w:cstheme="minorHAnsi"/>
          <w:color w:val="000000" w:themeColor="text1"/>
          <w:sz w:val="22"/>
          <w:szCs w:val="22"/>
          <w:lang w:val="nl-BE" w:eastAsia="nl-NL"/>
        </w:rPr>
      </w:pPr>
      <w:r w:rsidRPr="005B7047">
        <w:rPr>
          <w:rFonts w:eastAsia="Times New Roman" w:cstheme="minorHAnsi"/>
          <w:color w:val="000000" w:themeColor="text1"/>
          <w:sz w:val="22"/>
          <w:szCs w:val="22"/>
          <w:lang w:val="nl-BE" w:eastAsia="nl-NL"/>
        </w:rPr>
        <w:t>Pols of de verwachtingen duidelijk</w:t>
      </w:r>
      <w:r w:rsidR="004C2076" w:rsidRPr="005B7047">
        <w:rPr>
          <w:rFonts w:eastAsia="Times New Roman" w:cstheme="minorHAnsi"/>
          <w:color w:val="000000" w:themeColor="text1"/>
          <w:sz w:val="22"/>
          <w:szCs w:val="22"/>
          <w:lang w:val="nl-BE" w:eastAsia="nl-NL"/>
        </w:rPr>
        <w:t xml:space="preserve"> zijn en geef indien nodig extra uitleg.</w:t>
      </w:r>
    </w:p>
    <w:p w14:paraId="5B99FC12" w14:textId="77777777" w:rsidR="00D74535" w:rsidRPr="005B7047" w:rsidRDefault="004C2076" w:rsidP="00D74535">
      <w:pPr>
        <w:pStyle w:val="Lijstalinea"/>
        <w:numPr>
          <w:ilvl w:val="0"/>
          <w:numId w:val="2"/>
        </w:numPr>
        <w:shd w:val="clear" w:color="auto" w:fill="FFFFFF"/>
        <w:spacing w:after="240"/>
        <w:rPr>
          <w:rFonts w:eastAsia="Times New Roman" w:cstheme="minorHAnsi"/>
          <w:color w:val="000000" w:themeColor="text1"/>
          <w:sz w:val="22"/>
          <w:szCs w:val="22"/>
          <w:lang w:val="nl-BE" w:eastAsia="nl-NL"/>
        </w:rPr>
      </w:pPr>
      <w:r w:rsidRPr="005B7047">
        <w:rPr>
          <w:rFonts w:eastAsia="Times New Roman" w:cstheme="minorHAnsi"/>
          <w:color w:val="000000" w:themeColor="text1"/>
          <w:sz w:val="22"/>
          <w:szCs w:val="22"/>
          <w:lang w:val="nl-BE" w:eastAsia="nl-NL"/>
        </w:rPr>
        <w:t>Tracht zo weinig mogelijk verwachtingen bij de ouders te leggen.</w:t>
      </w:r>
    </w:p>
    <w:p w14:paraId="3D683899" w14:textId="77777777" w:rsidR="00DF2C78" w:rsidRPr="005B7047" w:rsidRDefault="19B4F0F6" w:rsidP="59AA362C">
      <w:pPr>
        <w:pStyle w:val="Lijstalinea"/>
        <w:numPr>
          <w:ilvl w:val="0"/>
          <w:numId w:val="2"/>
        </w:numPr>
        <w:shd w:val="clear" w:color="auto" w:fill="FFFFFF"/>
        <w:spacing w:after="240"/>
        <w:rPr>
          <w:rFonts w:eastAsia="Times New Roman"/>
          <w:color w:val="000000" w:themeColor="text1"/>
          <w:sz w:val="22"/>
          <w:szCs w:val="22"/>
          <w:lang w:val="nl-BE" w:eastAsia="nl-NL"/>
        </w:rPr>
      </w:pPr>
      <w:r w:rsidRPr="59AA362C">
        <w:rPr>
          <w:rFonts w:eastAsia="Times New Roman"/>
          <w:color w:val="000000" w:themeColor="text1"/>
          <w:sz w:val="22"/>
          <w:szCs w:val="22"/>
          <w:lang w:val="nl-BE" w:eastAsia="nl-NL"/>
        </w:rPr>
        <w:t xml:space="preserve">Bevraag de </w:t>
      </w:r>
      <w:r w:rsidR="36741EDF" w:rsidRPr="59AA362C">
        <w:rPr>
          <w:rFonts w:eastAsia="Times New Roman"/>
          <w:color w:val="000000" w:themeColor="text1"/>
          <w:sz w:val="22"/>
          <w:szCs w:val="22"/>
          <w:lang w:val="nl-BE" w:eastAsia="nl-NL"/>
        </w:rPr>
        <w:t>ouders wat realistisch</w:t>
      </w:r>
      <w:r w:rsidRPr="59AA362C">
        <w:rPr>
          <w:rFonts w:eastAsia="Times New Roman"/>
          <w:color w:val="000000" w:themeColor="text1"/>
          <w:sz w:val="22"/>
          <w:szCs w:val="22"/>
          <w:lang w:val="nl-BE" w:eastAsia="nl-NL"/>
        </w:rPr>
        <w:t xml:space="preserve"> en haalbaar</w:t>
      </w:r>
      <w:r w:rsidR="36741EDF" w:rsidRPr="59AA362C">
        <w:rPr>
          <w:rFonts w:eastAsia="Times New Roman"/>
          <w:color w:val="000000" w:themeColor="text1"/>
          <w:sz w:val="22"/>
          <w:szCs w:val="22"/>
          <w:lang w:val="nl-BE" w:eastAsia="nl-NL"/>
        </w:rPr>
        <w:t xml:space="preserve"> is (zonder te oordelen). </w:t>
      </w:r>
    </w:p>
    <w:p w14:paraId="0BA3B597" w14:textId="1C72FC5A" w:rsidR="3DEA1644" w:rsidRDefault="3DEA1644" w:rsidP="59AA362C">
      <w:pPr>
        <w:shd w:val="clear" w:color="auto" w:fill="FFFFFF" w:themeFill="background1"/>
        <w:spacing w:after="240"/>
        <w:rPr>
          <w:rFonts w:eastAsia="Times New Roman"/>
          <w:color w:val="000000" w:themeColor="text1"/>
          <w:sz w:val="22"/>
          <w:szCs w:val="22"/>
          <w:lang w:val="nl-BE" w:eastAsia="nl-NL"/>
        </w:rPr>
      </w:pPr>
      <w:r w:rsidRPr="59AA362C">
        <w:rPr>
          <w:rFonts w:eastAsia="Times New Roman"/>
          <w:color w:val="000000" w:themeColor="text1"/>
          <w:sz w:val="22"/>
          <w:szCs w:val="22"/>
          <w:lang w:val="nl-BE" w:eastAsia="nl-NL"/>
        </w:rPr>
        <w:t>Andere tips voor leraren en scholen vind je op de site van OVSG</w:t>
      </w:r>
      <w:r w:rsidR="3070B044" w:rsidRPr="59AA362C">
        <w:rPr>
          <w:rFonts w:eastAsia="Times New Roman"/>
          <w:color w:val="000000" w:themeColor="text1"/>
          <w:sz w:val="22"/>
          <w:szCs w:val="22"/>
          <w:lang w:val="nl-BE" w:eastAsia="nl-NL"/>
        </w:rPr>
        <w:t xml:space="preserve"> en in onze </w:t>
      </w:r>
      <w:proofErr w:type="spellStart"/>
      <w:r w:rsidR="3070B044" w:rsidRPr="59AA362C">
        <w:rPr>
          <w:rFonts w:eastAsia="Times New Roman"/>
          <w:color w:val="000000" w:themeColor="text1"/>
          <w:sz w:val="22"/>
          <w:szCs w:val="22"/>
          <w:lang w:val="nl-BE" w:eastAsia="nl-NL"/>
        </w:rPr>
        <w:t>infogra</w:t>
      </w:r>
      <w:r w:rsidR="1A8F2A42" w:rsidRPr="59AA362C">
        <w:rPr>
          <w:rFonts w:eastAsia="Times New Roman"/>
          <w:color w:val="000000" w:themeColor="text1"/>
          <w:sz w:val="22"/>
          <w:szCs w:val="22"/>
          <w:lang w:val="nl-BE" w:eastAsia="nl-NL"/>
        </w:rPr>
        <w:t>ph</w:t>
      </w:r>
      <w:r w:rsidR="3070B044" w:rsidRPr="59AA362C">
        <w:rPr>
          <w:rFonts w:eastAsia="Times New Roman"/>
          <w:color w:val="000000" w:themeColor="text1"/>
          <w:sz w:val="22"/>
          <w:szCs w:val="22"/>
          <w:lang w:val="nl-BE" w:eastAsia="nl-NL"/>
        </w:rPr>
        <w:t>ic</w:t>
      </w:r>
      <w:proofErr w:type="spellEnd"/>
      <w:r w:rsidRPr="59AA362C">
        <w:rPr>
          <w:rFonts w:eastAsia="Times New Roman"/>
          <w:color w:val="000000" w:themeColor="text1"/>
          <w:sz w:val="22"/>
          <w:szCs w:val="22"/>
          <w:lang w:val="nl-BE" w:eastAsia="nl-NL"/>
        </w:rPr>
        <w:t>.</w:t>
      </w:r>
    </w:p>
    <w:p w14:paraId="3F668166" w14:textId="67E25AD7" w:rsidR="59AA362C" w:rsidRDefault="59AA362C" w:rsidP="59AA362C">
      <w:pPr>
        <w:shd w:val="clear" w:color="auto" w:fill="FFFFFF" w:themeFill="background1"/>
        <w:spacing w:after="240"/>
        <w:rPr>
          <w:rFonts w:eastAsia="Times New Roman"/>
          <w:color w:val="000000" w:themeColor="text1"/>
          <w:sz w:val="22"/>
          <w:szCs w:val="22"/>
          <w:lang w:val="nl-BE" w:eastAsia="nl-NL"/>
        </w:rPr>
      </w:pPr>
    </w:p>
    <w:p w14:paraId="58400AF4" w14:textId="32B4BF3D" w:rsidR="59AA362C" w:rsidRDefault="59AA362C" w:rsidP="59AA362C">
      <w:pPr>
        <w:shd w:val="clear" w:color="auto" w:fill="FFFFFF" w:themeFill="background1"/>
        <w:spacing w:after="240"/>
        <w:rPr>
          <w:rFonts w:eastAsia="Times New Roman"/>
          <w:color w:val="000000" w:themeColor="text1"/>
          <w:sz w:val="22"/>
          <w:szCs w:val="22"/>
          <w:lang w:val="nl-BE" w:eastAsia="nl-NL"/>
        </w:rPr>
      </w:pPr>
    </w:p>
    <w:p w14:paraId="36342B05" w14:textId="77777777" w:rsidR="003768CD" w:rsidRPr="005B7047" w:rsidRDefault="003768CD">
      <w:pPr>
        <w:rPr>
          <w:rFonts w:cstheme="minorHAnsi"/>
          <w:color w:val="000000" w:themeColor="text1"/>
          <w:sz w:val="22"/>
          <w:szCs w:val="22"/>
          <w:lang w:val="nl-BE"/>
        </w:rPr>
      </w:pPr>
    </w:p>
    <w:sectPr w:rsidR="003768CD" w:rsidRPr="005B7047" w:rsidSect="005304E8">
      <w:headerReference w:type="default"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30DFD" w14:textId="77777777" w:rsidR="00DF127A" w:rsidRDefault="00DF127A" w:rsidP="00CE76E6">
      <w:r>
        <w:separator/>
      </w:r>
    </w:p>
  </w:endnote>
  <w:endnote w:type="continuationSeparator" w:id="0">
    <w:p w14:paraId="265BD218" w14:textId="77777777" w:rsidR="00DF127A" w:rsidRDefault="00DF127A" w:rsidP="00CE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62305" w14:textId="2A370B27" w:rsidR="007A63D4" w:rsidRPr="003768CD" w:rsidRDefault="00CE76E6">
    <w:pPr>
      <w:pStyle w:val="Voettekst"/>
      <w:rPr>
        <w:color w:val="002060"/>
        <w:lang w:val="nl-BE"/>
      </w:rPr>
    </w:pPr>
    <w:r w:rsidRPr="003768CD">
      <w:rPr>
        <w:color w:val="002060"/>
        <w:lang w:val="nl-BE"/>
      </w:rPr>
      <w:t xml:space="preserve">Ouderkoepel KOOGO </w:t>
    </w:r>
    <w:r w:rsidR="007D279A" w:rsidRPr="003768CD">
      <w:rPr>
        <w:color w:val="002060"/>
        <w:lang w:val="nl-BE"/>
      </w:rPr>
      <w:t>–</w:t>
    </w:r>
    <w:r w:rsidRPr="003768CD">
      <w:rPr>
        <w:color w:val="002060"/>
        <w:lang w:val="nl-BE"/>
      </w:rPr>
      <w:t xml:space="preserve"> </w:t>
    </w:r>
    <w:proofErr w:type="spellStart"/>
    <w:r w:rsidR="007A63D4" w:rsidRPr="003768CD">
      <w:rPr>
        <w:color w:val="002060"/>
        <w:lang w:val="nl-BE"/>
      </w:rPr>
      <w:t>B</w:t>
    </w:r>
    <w:r w:rsidRPr="003768CD">
      <w:rPr>
        <w:color w:val="002060"/>
        <w:lang w:val="nl-BE"/>
      </w:rPr>
      <w:t>is</w:t>
    </w:r>
    <w:r w:rsidR="007D279A" w:rsidRPr="003768CD">
      <w:rPr>
        <w:color w:val="002060"/>
        <w:lang w:val="nl-BE"/>
      </w:rPr>
      <w:t>choffsheimlaan</w:t>
    </w:r>
    <w:proofErr w:type="spellEnd"/>
    <w:r w:rsidR="007D279A" w:rsidRPr="003768CD">
      <w:rPr>
        <w:color w:val="002060"/>
        <w:lang w:val="nl-BE"/>
      </w:rPr>
      <w:t xml:space="preserve"> 1-8</w:t>
    </w:r>
    <w:r w:rsidR="003768CD" w:rsidRPr="003768CD">
      <w:rPr>
        <w:color w:val="002060"/>
        <w:lang w:val="nl-BE"/>
      </w:rPr>
      <w:t>;</w:t>
    </w:r>
    <w:r w:rsidR="007D279A" w:rsidRPr="003768CD">
      <w:rPr>
        <w:color w:val="002060"/>
        <w:lang w:val="nl-BE"/>
      </w:rPr>
      <w:t xml:space="preserve"> </w:t>
    </w:r>
    <w:r w:rsidR="007A63D4" w:rsidRPr="003768CD">
      <w:rPr>
        <w:color w:val="002060"/>
        <w:lang w:val="nl-BE"/>
      </w:rPr>
      <w:t>1000 Brussel</w:t>
    </w:r>
    <w:r w:rsidR="003768CD" w:rsidRPr="003768CD">
      <w:rPr>
        <w:color w:val="002060"/>
        <w:lang w:val="nl-BE"/>
      </w:rPr>
      <w:t xml:space="preserve"> - Hannelore.lambrighs@ovsg.be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B19DA" w14:textId="77777777" w:rsidR="00DF127A" w:rsidRDefault="00DF127A" w:rsidP="00CE76E6">
      <w:r>
        <w:separator/>
      </w:r>
    </w:p>
  </w:footnote>
  <w:footnote w:type="continuationSeparator" w:id="0">
    <w:p w14:paraId="37A6752F" w14:textId="77777777" w:rsidR="00DF127A" w:rsidRDefault="00DF127A" w:rsidP="00CE7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D852" w14:textId="7A4D9AEF" w:rsidR="00CE76E6" w:rsidRDefault="00CE76E6">
    <w:pPr>
      <w:pStyle w:val="Koptekst"/>
    </w:pPr>
    <w:r>
      <w:rPr>
        <w:rFonts w:eastAsia="Times New Roman"/>
        <w:noProof/>
        <w:color w:val="000000" w:themeColor="text1"/>
        <w:sz w:val="36"/>
        <w:szCs w:val="36"/>
        <w:u w:val="single"/>
        <w:lang w:val="nl-BE" w:eastAsia="nl-NL"/>
      </w:rPr>
      <w:drawing>
        <wp:anchor distT="0" distB="0" distL="114300" distR="114300" simplePos="0" relativeHeight="251659264" behindDoc="1" locked="0" layoutInCell="1" allowOverlap="1" wp14:anchorId="4EF13A3F" wp14:editId="26CDD5E7">
          <wp:simplePos x="0" y="0"/>
          <wp:positionH relativeFrom="column">
            <wp:posOffset>4114800</wp:posOffset>
          </wp:positionH>
          <wp:positionV relativeFrom="paragraph">
            <wp:posOffset>-158115</wp:posOffset>
          </wp:positionV>
          <wp:extent cx="2599200" cy="838800"/>
          <wp:effectExtent l="0" t="0" r="0" b="0"/>
          <wp:wrapTight wrapText="bothSides">
            <wp:wrapPolygon edited="0">
              <wp:start x="0" y="0"/>
              <wp:lineTo x="0" y="21109"/>
              <wp:lineTo x="21373" y="21109"/>
              <wp:lineTo x="21373" y="0"/>
              <wp:lineTo x="0" y="0"/>
            </wp:wrapPolygon>
          </wp:wrapTight>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oogo Baseline.jpg"/>
                  <pic:cNvPicPr/>
                </pic:nvPicPr>
                <pic:blipFill>
                  <a:blip r:embed="rId1">
                    <a:extLst>
                      <a:ext uri="{28A0092B-C50C-407E-A947-70E740481C1C}">
                        <a14:useLocalDpi xmlns:a14="http://schemas.microsoft.com/office/drawing/2010/main" val="0"/>
                      </a:ext>
                    </a:extLst>
                  </a:blip>
                  <a:stretch>
                    <a:fillRect/>
                  </a:stretch>
                </pic:blipFill>
                <pic:spPr>
                  <a:xfrm>
                    <a:off x="0" y="0"/>
                    <a:ext cx="2599200" cy="838800"/>
                  </a:xfrm>
                  <a:prstGeom prst="rect">
                    <a:avLst/>
                  </a:prstGeom>
                </pic:spPr>
              </pic:pic>
            </a:graphicData>
          </a:graphic>
          <wp14:sizeRelH relativeFrom="page">
            <wp14:pctWidth>0</wp14:pctWidth>
          </wp14:sizeRelH>
          <wp14:sizeRelV relativeFrom="page">
            <wp14:pctHeight>0</wp14:pctHeight>
          </wp14:sizeRelV>
        </wp:anchor>
      </w:drawing>
    </w:r>
  </w:p>
  <w:p w14:paraId="178C7A03" w14:textId="77777777" w:rsidR="00CE76E6" w:rsidRDefault="00CE76E6">
    <w:pPr>
      <w:pStyle w:val="Koptekst"/>
    </w:pPr>
  </w:p>
  <w:p w14:paraId="505ACF55" w14:textId="77777777" w:rsidR="00CE76E6" w:rsidRDefault="00CE76E6">
    <w:pPr>
      <w:pStyle w:val="Koptekst"/>
    </w:pPr>
  </w:p>
  <w:p w14:paraId="3CAAF7CF" w14:textId="19DE2567" w:rsidR="00CE76E6" w:rsidRDefault="00CE76E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46123"/>
    <w:multiLevelType w:val="hybridMultilevel"/>
    <w:tmpl w:val="A3D00A3A"/>
    <w:lvl w:ilvl="0" w:tplc="FDAC77DC">
      <w:numFmt w:val="bullet"/>
      <w:lvlText w:val="-"/>
      <w:lvlJc w:val="left"/>
      <w:pPr>
        <w:ind w:left="720" w:hanging="360"/>
      </w:pPr>
      <w:rPr>
        <w:rFonts w:ascii="Segoe UI" w:eastAsia="Times New Roman"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463560"/>
    <w:multiLevelType w:val="hybridMultilevel"/>
    <w:tmpl w:val="FFFFFFFF"/>
    <w:lvl w:ilvl="0" w:tplc="E04A3632">
      <w:start w:val="1"/>
      <w:numFmt w:val="bullet"/>
      <w:lvlText w:val=""/>
      <w:lvlJc w:val="left"/>
      <w:pPr>
        <w:ind w:left="720" w:hanging="360"/>
      </w:pPr>
      <w:rPr>
        <w:rFonts w:ascii="Symbol" w:hAnsi="Symbol" w:hint="default"/>
      </w:rPr>
    </w:lvl>
    <w:lvl w:ilvl="1" w:tplc="9DD8E144">
      <w:start w:val="1"/>
      <w:numFmt w:val="bullet"/>
      <w:lvlText w:val="o"/>
      <w:lvlJc w:val="left"/>
      <w:pPr>
        <w:ind w:left="1440" w:hanging="360"/>
      </w:pPr>
      <w:rPr>
        <w:rFonts w:ascii="Courier New" w:hAnsi="Courier New" w:hint="default"/>
      </w:rPr>
    </w:lvl>
    <w:lvl w:ilvl="2" w:tplc="88661ED0">
      <w:start w:val="1"/>
      <w:numFmt w:val="bullet"/>
      <w:lvlText w:val=""/>
      <w:lvlJc w:val="left"/>
      <w:pPr>
        <w:ind w:left="2160" w:hanging="360"/>
      </w:pPr>
      <w:rPr>
        <w:rFonts w:ascii="Wingdings" w:hAnsi="Wingdings" w:hint="default"/>
      </w:rPr>
    </w:lvl>
    <w:lvl w:ilvl="3" w:tplc="7D0245C0">
      <w:start w:val="1"/>
      <w:numFmt w:val="bullet"/>
      <w:lvlText w:val=""/>
      <w:lvlJc w:val="left"/>
      <w:pPr>
        <w:ind w:left="2880" w:hanging="360"/>
      </w:pPr>
      <w:rPr>
        <w:rFonts w:ascii="Symbol" w:hAnsi="Symbol" w:hint="default"/>
      </w:rPr>
    </w:lvl>
    <w:lvl w:ilvl="4" w:tplc="4F84D048">
      <w:start w:val="1"/>
      <w:numFmt w:val="bullet"/>
      <w:lvlText w:val="o"/>
      <w:lvlJc w:val="left"/>
      <w:pPr>
        <w:ind w:left="3600" w:hanging="360"/>
      </w:pPr>
      <w:rPr>
        <w:rFonts w:ascii="Courier New" w:hAnsi="Courier New" w:hint="default"/>
      </w:rPr>
    </w:lvl>
    <w:lvl w:ilvl="5" w:tplc="E5F8E7FC">
      <w:start w:val="1"/>
      <w:numFmt w:val="bullet"/>
      <w:lvlText w:val=""/>
      <w:lvlJc w:val="left"/>
      <w:pPr>
        <w:ind w:left="4320" w:hanging="360"/>
      </w:pPr>
      <w:rPr>
        <w:rFonts w:ascii="Wingdings" w:hAnsi="Wingdings" w:hint="default"/>
      </w:rPr>
    </w:lvl>
    <w:lvl w:ilvl="6" w:tplc="62861A72">
      <w:start w:val="1"/>
      <w:numFmt w:val="bullet"/>
      <w:lvlText w:val=""/>
      <w:lvlJc w:val="left"/>
      <w:pPr>
        <w:ind w:left="5040" w:hanging="360"/>
      </w:pPr>
      <w:rPr>
        <w:rFonts w:ascii="Symbol" w:hAnsi="Symbol" w:hint="default"/>
      </w:rPr>
    </w:lvl>
    <w:lvl w:ilvl="7" w:tplc="F0DCD874">
      <w:start w:val="1"/>
      <w:numFmt w:val="bullet"/>
      <w:lvlText w:val="o"/>
      <w:lvlJc w:val="left"/>
      <w:pPr>
        <w:ind w:left="5760" w:hanging="360"/>
      </w:pPr>
      <w:rPr>
        <w:rFonts w:ascii="Courier New" w:hAnsi="Courier New" w:hint="default"/>
      </w:rPr>
    </w:lvl>
    <w:lvl w:ilvl="8" w:tplc="6F8E28A2">
      <w:start w:val="1"/>
      <w:numFmt w:val="bullet"/>
      <w:lvlText w:val=""/>
      <w:lvlJc w:val="left"/>
      <w:pPr>
        <w:ind w:left="6480" w:hanging="360"/>
      </w:pPr>
      <w:rPr>
        <w:rFonts w:ascii="Wingdings" w:hAnsi="Wingdings" w:hint="default"/>
      </w:rPr>
    </w:lvl>
  </w:abstractNum>
  <w:abstractNum w:abstractNumId="2" w15:restartNumberingAfterBreak="0">
    <w:nsid w:val="77456D0B"/>
    <w:multiLevelType w:val="hybridMultilevel"/>
    <w:tmpl w:val="FA427212"/>
    <w:lvl w:ilvl="0" w:tplc="9A5C6112">
      <w:start w:val="1"/>
      <w:numFmt w:val="bullet"/>
      <w:lvlText w:val=""/>
      <w:lvlJc w:val="left"/>
      <w:pPr>
        <w:ind w:left="720" w:hanging="360"/>
      </w:pPr>
      <w:rPr>
        <w:rFonts w:ascii="Symbol" w:hAnsi="Symbol" w:hint="default"/>
      </w:rPr>
    </w:lvl>
    <w:lvl w:ilvl="1" w:tplc="6FC8E62A">
      <w:start w:val="1"/>
      <w:numFmt w:val="bullet"/>
      <w:lvlText w:val="o"/>
      <w:lvlJc w:val="left"/>
      <w:pPr>
        <w:ind w:left="1440" w:hanging="360"/>
      </w:pPr>
      <w:rPr>
        <w:rFonts w:ascii="Courier New" w:hAnsi="Courier New" w:hint="default"/>
      </w:rPr>
    </w:lvl>
    <w:lvl w:ilvl="2" w:tplc="55109DBE">
      <w:start w:val="1"/>
      <w:numFmt w:val="bullet"/>
      <w:lvlText w:val=""/>
      <w:lvlJc w:val="left"/>
      <w:pPr>
        <w:ind w:left="2160" w:hanging="360"/>
      </w:pPr>
      <w:rPr>
        <w:rFonts w:ascii="Wingdings" w:hAnsi="Wingdings" w:hint="default"/>
      </w:rPr>
    </w:lvl>
    <w:lvl w:ilvl="3" w:tplc="2E9A3E98">
      <w:start w:val="1"/>
      <w:numFmt w:val="bullet"/>
      <w:lvlText w:val=""/>
      <w:lvlJc w:val="left"/>
      <w:pPr>
        <w:ind w:left="2880" w:hanging="360"/>
      </w:pPr>
      <w:rPr>
        <w:rFonts w:ascii="Symbol" w:hAnsi="Symbol" w:hint="default"/>
      </w:rPr>
    </w:lvl>
    <w:lvl w:ilvl="4" w:tplc="B240E98A">
      <w:start w:val="1"/>
      <w:numFmt w:val="bullet"/>
      <w:lvlText w:val="o"/>
      <w:lvlJc w:val="left"/>
      <w:pPr>
        <w:ind w:left="3600" w:hanging="360"/>
      </w:pPr>
      <w:rPr>
        <w:rFonts w:ascii="Courier New" w:hAnsi="Courier New" w:hint="default"/>
      </w:rPr>
    </w:lvl>
    <w:lvl w:ilvl="5" w:tplc="18549782">
      <w:start w:val="1"/>
      <w:numFmt w:val="bullet"/>
      <w:lvlText w:val=""/>
      <w:lvlJc w:val="left"/>
      <w:pPr>
        <w:ind w:left="4320" w:hanging="360"/>
      </w:pPr>
      <w:rPr>
        <w:rFonts w:ascii="Wingdings" w:hAnsi="Wingdings" w:hint="default"/>
      </w:rPr>
    </w:lvl>
    <w:lvl w:ilvl="6" w:tplc="FE1C0266">
      <w:start w:val="1"/>
      <w:numFmt w:val="bullet"/>
      <w:lvlText w:val=""/>
      <w:lvlJc w:val="left"/>
      <w:pPr>
        <w:ind w:left="5040" w:hanging="360"/>
      </w:pPr>
      <w:rPr>
        <w:rFonts w:ascii="Symbol" w:hAnsi="Symbol" w:hint="default"/>
      </w:rPr>
    </w:lvl>
    <w:lvl w:ilvl="7" w:tplc="5BA6511A">
      <w:start w:val="1"/>
      <w:numFmt w:val="bullet"/>
      <w:lvlText w:val="o"/>
      <w:lvlJc w:val="left"/>
      <w:pPr>
        <w:ind w:left="5760" w:hanging="360"/>
      </w:pPr>
      <w:rPr>
        <w:rFonts w:ascii="Courier New" w:hAnsi="Courier New" w:hint="default"/>
      </w:rPr>
    </w:lvl>
    <w:lvl w:ilvl="8" w:tplc="DDBC2808">
      <w:start w:val="1"/>
      <w:numFmt w:val="bullet"/>
      <w:lvlText w:val=""/>
      <w:lvlJc w:val="left"/>
      <w:pPr>
        <w:ind w:left="6480" w:hanging="360"/>
      </w:pPr>
      <w:rPr>
        <w:rFonts w:ascii="Wingdings" w:hAnsi="Wingdings" w:hint="default"/>
      </w:rPr>
    </w:lvl>
  </w:abstractNum>
  <w:abstractNum w:abstractNumId="3" w15:restartNumberingAfterBreak="0">
    <w:nsid w:val="7B831F2E"/>
    <w:multiLevelType w:val="multilevel"/>
    <w:tmpl w:val="CC6C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78"/>
    <w:rsid w:val="00224F6E"/>
    <w:rsid w:val="002E2262"/>
    <w:rsid w:val="003768CD"/>
    <w:rsid w:val="0045213E"/>
    <w:rsid w:val="004C2076"/>
    <w:rsid w:val="005304E8"/>
    <w:rsid w:val="00540E30"/>
    <w:rsid w:val="005413A1"/>
    <w:rsid w:val="005B7047"/>
    <w:rsid w:val="00641D3D"/>
    <w:rsid w:val="00722344"/>
    <w:rsid w:val="00771A4E"/>
    <w:rsid w:val="00796B0B"/>
    <w:rsid w:val="007A63D4"/>
    <w:rsid w:val="007B3843"/>
    <w:rsid w:val="007B673F"/>
    <w:rsid w:val="007D279A"/>
    <w:rsid w:val="00871F10"/>
    <w:rsid w:val="00AA1A6A"/>
    <w:rsid w:val="00B120A6"/>
    <w:rsid w:val="00BD55C2"/>
    <w:rsid w:val="00C87850"/>
    <w:rsid w:val="00CA840D"/>
    <w:rsid w:val="00CE76E6"/>
    <w:rsid w:val="00D13E41"/>
    <w:rsid w:val="00D175E2"/>
    <w:rsid w:val="00D65B73"/>
    <w:rsid w:val="00D74535"/>
    <w:rsid w:val="00D820C9"/>
    <w:rsid w:val="00DA559A"/>
    <w:rsid w:val="00DE5679"/>
    <w:rsid w:val="00DF127A"/>
    <w:rsid w:val="00DF2C78"/>
    <w:rsid w:val="00E03FAD"/>
    <w:rsid w:val="00E86BF3"/>
    <w:rsid w:val="00F10509"/>
    <w:rsid w:val="00F22570"/>
    <w:rsid w:val="00F6581C"/>
    <w:rsid w:val="00F953D3"/>
    <w:rsid w:val="0241ACB0"/>
    <w:rsid w:val="02782BAD"/>
    <w:rsid w:val="027F109D"/>
    <w:rsid w:val="0290FF1B"/>
    <w:rsid w:val="0291A9DC"/>
    <w:rsid w:val="02CE448C"/>
    <w:rsid w:val="055C44FC"/>
    <w:rsid w:val="05BA046E"/>
    <w:rsid w:val="05F07C92"/>
    <w:rsid w:val="0629B4B0"/>
    <w:rsid w:val="07632AF5"/>
    <w:rsid w:val="07EA45DE"/>
    <w:rsid w:val="0815C63F"/>
    <w:rsid w:val="082EA099"/>
    <w:rsid w:val="08CB33A0"/>
    <w:rsid w:val="08F542D0"/>
    <w:rsid w:val="08FB37BC"/>
    <w:rsid w:val="092C9F53"/>
    <w:rsid w:val="09AA6D50"/>
    <w:rsid w:val="09AB4AEA"/>
    <w:rsid w:val="0A0A96F9"/>
    <w:rsid w:val="0AE57D40"/>
    <w:rsid w:val="0BC1CF51"/>
    <w:rsid w:val="0C16B669"/>
    <w:rsid w:val="0C479152"/>
    <w:rsid w:val="0CF25547"/>
    <w:rsid w:val="0D15C87C"/>
    <w:rsid w:val="0D418859"/>
    <w:rsid w:val="0D7049E5"/>
    <w:rsid w:val="0DA67533"/>
    <w:rsid w:val="0E58862B"/>
    <w:rsid w:val="0E9E1368"/>
    <w:rsid w:val="0EB9BB71"/>
    <w:rsid w:val="0FDBAE00"/>
    <w:rsid w:val="103B3407"/>
    <w:rsid w:val="1044F7E3"/>
    <w:rsid w:val="10E23B01"/>
    <w:rsid w:val="111D700D"/>
    <w:rsid w:val="1189143F"/>
    <w:rsid w:val="120F1307"/>
    <w:rsid w:val="12BEDADD"/>
    <w:rsid w:val="12D49BB0"/>
    <w:rsid w:val="1308443E"/>
    <w:rsid w:val="130E1C0D"/>
    <w:rsid w:val="135D492F"/>
    <w:rsid w:val="1399E2BA"/>
    <w:rsid w:val="1411B9DF"/>
    <w:rsid w:val="144DF962"/>
    <w:rsid w:val="14F7C559"/>
    <w:rsid w:val="1502E58F"/>
    <w:rsid w:val="15AE0CC6"/>
    <w:rsid w:val="15AF3AC8"/>
    <w:rsid w:val="16252A72"/>
    <w:rsid w:val="162B012D"/>
    <w:rsid w:val="165FDA4C"/>
    <w:rsid w:val="16D9DCDD"/>
    <w:rsid w:val="170823CE"/>
    <w:rsid w:val="18A5440F"/>
    <w:rsid w:val="1966C0CA"/>
    <w:rsid w:val="19B4F0F6"/>
    <w:rsid w:val="1A8C929D"/>
    <w:rsid w:val="1A8F2A42"/>
    <w:rsid w:val="1BD1B53D"/>
    <w:rsid w:val="1C3A78F2"/>
    <w:rsid w:val="1C768410"/>
    <w:rsid w:val="1D6F7A77"/>
    <w:rsid w:val="1F3C2D5D"/>
    <w:rsid w:val="20B858DF"/>
    <w:rsid w:val="2199EFE1"/>
    <w:rsid w:val="233B69D4"/>
    <w:rsid w:val="24164325"/>
    <w:rsid w:val="246268DA"/>
    <w:rsid w:val="250E2439"/>
    <w:rsid w:val="276C5310"/>
    <w:rsid w:val="288A674C"/>
    <w:rsid w:val="28AD8F14"/>
    <w:rsid w:val="28D8DD65"/>
    <w:rsid w:val="2927EC17"/>
    <w:rsid w:val="296C81A3"/>
    <w:rsid w:val="2ABA529B"/>
    <w:rsid w:val="2B5D76A9"/>
    <w:rsid w:val="2CED336C"/>
    <w:rsid w:val="2DE97E52"/>
    <w:rsid w:val="2E1CA2C1"/>
    <w:rsid w:val="2E1CA89F"/>
    <w:rsid w:val="3070B044"/>
    <w:rsid w:val="309AB4A7"/>
    <w:rsid w:val="3180DD88"/>
    <w:rsid w:val="3242A5C9"/>
    <w:rsid w:val="3402577E"/>
    <w:rsid w:val="349C531B"/>
    <w:rsid w:val="36741EDF"/>
    <w:rsid w:val="36E61828"/>
    <w:rsid w:val="370A3A05"/>
    <w:rsid w:val="38BD5665"/>
    <w:rsid w:val="38D0CD8F"/>
    <w:rsid w:val="3A2D9AE1"/>
    <w:rsid w:val="3A72D23E"/>
    <w:rsid w:val="3B70F403"/>
    <w:rsid w:val="3BA5EE5C"/>
    <w:rsid w:val="3BF6FBFB"/>
    <w:rsid w:val="3C3BBF2E"/>
    <w:rsid w:val="3CC9BE26"/>
    <w:rsid w:val="3D3C81C1"/>
    <w:rsid w:val="3D51FE07"/>
    <w:rsid w:val="3DEA1644"/>
    <w:rsid w:val="3DFB9CCE"/>
    <w:rsid w:val="3FCC4CF3"/>
    <w:rsid w:val="400FE548"/>
    <w:rsid w:val="426E39EF"/>
    <w:rsid w:val="428C6598"/>
    <w:rsid w:val="42F628B8"/>
    <w:rsid w:val="4309D559"/>
    <w:rsid w:val="434B779B"/>
    <w:rsid w:val="442317C6"/>
    <w:rsid w:val="4479A676"/>
    <w:rsid w:val="44B1ECED"/>
    <w:rsid w:val="4547D547"/>
    <w:rsid w:val="456FAA27"/>
    <w:rsid w:val="458172A9"/>
    <w:rsid w:val="496B7FD7"/>
    <w:rsid w:val="49E2265D"/>
    <w:rsid w:val="4AB632BB"/>
    <w:rsid w:val="4BF89618"/>
    <w:rsid w:val="4C750BE2"/>
    <w:rsid w:val="4D348C71"/>
    <w:rsid w:val="4E126459"/>
    <w:rsid w:val="4E312C3D"/>
    <w:rsid w:val="4F83DC58"/>
    <w:rsid w:val="4F855A06"/>
    <w:rsid w:val="4FA7FD16"/>
    <w:rsid w:val="4FAE10CF"/>
    <w:rsid w:val="4FBBF3F9"/>
    <w:rsid w:val="518DA71D"/>
    <w:rsid w:val="520E1103"/>
    <w:rsid w:val="522718A9"/>
    <w:rsid w:val="52BD240D"/>
    <w:rsid w:val="52D8FC58"/>
    <w:rsid w:val="53A8EBBB"/>
    <w:rsid w:val="53BD4327"/>
    <w:rsid w:val="53EEFB2C"/>
    <w:rsid w:val="540265DF"/>
    <w:rsid w:val="541A9C2A"/>
    <w:rsid w:val="5461F9A5"/>
    <w:rsid w:val="5586E063"/>
    <w:rsid w:val="559338F5"/>
    <w:rsid w:val="559EC958"/>
    <w:rsid w:val="5604E225"/>
    <w:rsid w:val="56DB4128"/>
    <w:rsid w:val="572727DF"/>
    <w:rsid w:val="57F68054"/>
    <w:rsid w:val="580E15CE"/>
    <w:rsid w:val="590512C1"/>
    <w:rsid w:val="5930FDBB"/>
    <w:rsid w:val="59AA362C"/>
    <w:rsid w:val="5A8A63E6"/>
    <w:rsid w:val="5A8D81F8"/>
    <w:rsid w:val="5B38BE0A"/>
    <w:rsid w:val="5BCD72C5"/>
    <w:rsid w:val="5C8C07FF"/>
    <w:rsid w:val="5CBD48CC"/>
    <w:rsid w:val="5DAD0EEB"/>
    <w:rsid w:val="5DC5D62E"/>
    <w:rsid w:val="5E2245E7"/>
    <w:rsid w:val="5E236F4A"/>
    <w:rsid w:val="5F22E48C"/>
    <w:rsid w:val="5F749C4E"/>
    <w:rsid w:val="5FC84C81"/>
    <w:rsid w:val="5FFD8E18"/>
    <w:rsid w:val="619FC957"/>
    <w:rsid w:val="624A76DB"/>
    <w:rsid w:val="627A0753"/>
    <w:rsid w:val="634BEEC5"/>
    <w:rsid w:val="63D21CB4"/>
    <w:rsid w:val="63DF0099"/>
    <w:rsid w:val="6414E54B"/>
    <w:rsid w:val="648B4C56"/>
    <w:rsid w:val="650E4D70"/>
    <w:rsid w:val="664A108B"/>
    <w:rsid w:val="6848AF94"/>
    <w:rsid w:val="68DCE519"/>
    <w:rsid w:val="695AD0A5"/>
    <w:rsid w:val="6A44CEC9"/>
    <w:rsid w:val="6B344B1C"/>
    <w:rsid w:val="6CDD866E"/>
    <w:rsid w:val="6D2DF451"/>
    <w:rsid w:val="6D615D84"/>
    <w:rsid w:val="6E4BB8CD"/>
    <w:rsid w:val="6ED53FEB"/>
    <w:rsid w:val="6F261B12"/>
    <w:rsid w:val="6F66186B"/>
    <w:rsid w:val="6F6C719E"/>
    <w:rsid w:val="6FB8FD03"/>
    <w:rsid w:val="70762210"/>
    <w:rsid w:val="70B0E24B"/>
    <w:rsid w:val="71314D6B"/>
    <w:rsid w:val="7206193C"/>
    <w:rsid w:val="7260821C"/>
    <w:rsid w:val="73A8F2D5"/>
    <w:rsid w:val="74D5FF0F"/>
    <w:rsid w:val="751CEC53"/>
    <w:rsid w:val="7587FD91"/>
    <w:rsid w:val="75F97820"/>
    <w:rsid w:val="7750283F"/>
    <w:rsid w:val="77686146"/>
    <w:rsid w:val="777F4C29"/>
    <w:rsid w:val="787CD579"/>
    <w:rsid w:val="7955FE1F"/>
    <w:rsid w:val="7A505C5E"/>
    <w:rsid w:val="7B973255"/>
    <w:rsid w:val="7BC86F12"/>
    <w:rsid w:val="7C16EBE3"/>
    <w:rsid w:val="7D636F30"/>
    <w:rsid w:val="7D922458"/>
    <w:rsid w:val="7DEE17C5"/>
    <w:rsid w:val="7E876C7B"/>
    <w:rsid w:val="7E8E02FD"/>
    <w:rsid w:val="7EB58F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2492"/>
  <w14:defaultImageDpi w14:val="32767"/>
  <w15:chartTrackingRefBased/>
  <w15:docId w15:val="{D9969A9D-2FC5-4BDD-B246-A77758F6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DF2C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4535"/>
    <w:pPr>
      <w:ind w:left="720"/>
      <w:contextualSpacing/>
    </w:pPr>
  </w:style>
  <w:style w:type="character" w:styleId="Hyperlink">
    <w:name w:val="Hyperlink"/>
    <w:basedOn w:val="Standaardalinea-lettertype"/>
    <w:uiPriority w:val="99"/>
    <w:unhideWhenUsed/>
    <w:rPr>
      <w:color w:val="0563C1" w:themeColor="hyperlink"/>
      <w:u w:val="single"/>
    </w:rPr>
  </w:style>
  <w:style w:type="paragraph" w:styleId="Koptekst">
    <w:name w:val="header"/>
    <w:basedOn w:val="Standaard"/>
    <w:link w:val="KoptekstChar"/>
    <w:uiPriority w:val="99"/>
    <w:unhideWhenUsed/>
    <w:rsid w:val="00CE76E6"/>
    <w:pPr>
      <w:tabs>
        <w:tab w:val="center" w:pos="4536"/>
        <w:tab w:val="right" w:pos="9072"/>
      </w:tabs>
    </w:pPr>
  </w:style>
  <w:style w:type="character" w:customStyle="1" w:styleId="KoptekstChar">
    <w:name w:val="Koptekst Char"/>
    <w:basedOn w:val="Standaardalinea-lettertype"/>
    <w:link w:val="Koptekst"/>
    <w:uiPriority w:val="99"/>
    <w:rsid w:val="00CE76E6"/>
  </w:style>
  <w:style w:type="paragraph" w:styleId="Voettekst">
    <w:name w:val="footer"/>
    <w:basedOn w:val="Standaard"/>
    <w:link w:val="VoettekstChar"/>
    <w:uiPriority w:val="99"/>
    <w:unhideWhenUsed/>
    <w:rsid w:val="00CE76E6"/>
    <w:pPr>
      <w:tabs>
        <w:tab w:val="center" w:pos="4536"/>
        <w:tab w:val="right" w:pos="9072"/>
      </w:tabs>
    </w:pPr>
  </w:style>
  <w:style w:type="character" w:customStyle="1" w:styleId="VoettekstChar">
    <w:name w:val="Voettekst Char"/>
    <w:basedOn w:val="Standaardalinea-lettertype"/>
    <w:link w:val="Voettekst"/>
    <w:uiPriority w:val="99"/>
    <w:rsid w:val="00CE7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oogo.be/nieuws/in-de-kijker/wat-wordt-er-van-jou-als-ouder-niet-verwacht-na-de-paasvakant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oogo.be/sites/default/files/pdf/projecten/2020-03/Infographic-Corona-Ouder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oogo.be/sites/default/files/pdf/projecten/2020-03/Infographic-Corona-Leerkrachten-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A0CDF7F2B3384FAB533E4384BB7189" ma:contentTypeVersion="10" ma:contentTypeDescription="Een nieuw document maken." ma:contentTypeScope="" ma:versionID="5a75c6a0660702dd8c98ca2a533c2d63">
  <xsd:schema xmlns:xsd="http://www.w3.org/2001/XMLSchema" xmlns:xs="http://www.w3.org/2001/XMLSchema" xmlns:p="http://schemas.microsoft.com/office/2006/metadata/properties" xmlns:ns2="3a711493-874d-48de-a5fa-c477f91b7fcf" xmlns:ns3="aa6c2ca4-b029-4b81-b6b0-15b8c591280a" targetNamespace="http://schemas.microsoft.com/office/2006/metadata/properties" ma:root="true" ma:fieldsID="6d31346c39ff5039094b1b30807b7ba0" ns2:_="" ns3:_="">
    <xsd:import namespace="3a711493-874d-48de-a5fa-c477f91b7fcf"/>
    <xsd:import namespace="aa6c2ca4-b029-4b81-b6b0-15b8c59128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11493-874d-48de-a5fa-c477f91b7f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c2ca4-b029-4b81-b6b0-15b8c59128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95562-098E-488F-AED2-5D802708BB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EAF55-DFE4-4E0B-99EE-767C4AD1AED7}">
  <ds:schemaRefs>
    <ds:schemaRef ds:uri="http://schemas.microsoft.com/sharepoint/v3/contenttype/forms"/>
  </ds:schemaRefs>
</ds:datastoreItem>
</file>

<file path=customXml/itemProps3.xml><?xml version="1.0" encoding="utf-8"?>
<ds:datastoreItem xmlns:ds="http://schemas.openxmlformats.org/officeDocument/2006/customXml" ds:itemID="{B62EC11D-16F9-41BA-9C9C-57444A258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11493-874d-48de-a5fa-c477f91b7fcf"/>
    <ds:schemaRef ds:uri="aa6c2ca4-b029-4b81-b6b0-15b8c5912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4251</Characters>
  <Application>Microsoft Office Word</Application>
  <DocSecurity>0</DocSecurity>
  <Lines>35</Lines>
  <Paragraphs>10</Paragraphs>
  <ScaleCrop>false</ScaleCrop>
  <Company/>
  <LinksUpToDate>false</LinksUpToDate>
  <CharactersWithSpaces>5013</CharactersWithSpaces>
  <SharedDoc>false</SharedDoc>
  <HLinks>
    <vt:vector size="18" baseType="variant">
      <vt:variant>
        <vt:i4>5308441</vt:i4>
      </vt:variant>
      <vt:variant>
        <vt:i4>6</vt:i4>
      </vt:variant>
      <vt:variant>
        <vt:i4>0</vt:i4>
      </vt:variant>
      <vt:variant>
        <vt:i4>5</vt:i4>
      </vt:variant>
      <vt:variant>
        <vt:lpwstr>https://www.koogo.be/nieuws/in-de-kijker/wat-wordt-er-van-jou-als-ouder-niet-verwacht-na-de-paasvakantie</vt:lpwstr>
      </vt:variant>
      <vt:variant>
        <vt:lpwstr/>
      </vt:variant>
      <vt:variant>
        <vt:i4>4718673</vt:i4>
      </vt:variant>
      <vt:variant>
        <vt:i4>3</vt:i4>
      </vt:variant>
      <vt:variant>
        <vt:i4>0</vt:i4>
      </vt:variant>
      <vt:variant>
        <vt:i4>5</vt:i4>
      </vt:variant>
      <vt:variant>
        <vt:lpwstr>https://www.koogo.be/sites/default/files/pdf/projecten/2020-03/Infographic-Corona-Ouders.pdf</vt:lpwstr>
      </vt:variant>
      <vt:variant>
        <vt:lpwstr/>
      </vt:variant>
      <vt:variant>
        <vt:i4>327691</vt:i4>
      </vt:variant>
      <vt:variant>
        <vt:i4>0</vt:i4>
      </vt:variant>
      <vt:variant>
        <vt:i4>0</vt:i4>
      </vt:variant>
      <vt:variant>
        <vt:i4>5</vt:i4>
      </vt:variant>
      <vt:variant>
        <vt:lpwstr>https://www.koogo.be/sites/default/files/pdf/projecten/2020-03/Infographic-Corona-Leerkrachten-2.pdf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Ryckmans</dc:creator>
  <cp:keywords/>
  <dc:description/>
  <cp:lastModifiedBy>Geertrui De Ruytter</cp:lastModifiedBy>
  <cp:revision>2</cp:revision>
  <cp:lastPrinted>2020-04-15T18:50:00Z</cp:lastPrinted>
  <dcterms:created xsi:type="dcterms:W3CDTF">2020-04-16T10:27:00Z</dcterms:created>
  <dcterms:modified xsi:type="dcterms:W3CDTF">2020-04-16T10:27:00Z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0x0101005AA0CDF7F2B3384FAB533E4384BB7189</vt:lpwstr>
  </property>
</Properties>
</file>